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43B09" w:rsidRPr="009B6DCE" w:rsidRDefault="00A43B0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lang w:val="sl-SI"/>
              </w:rPr>
            </w:pPr>
            <w:r w:rsidRPr="009B6DCE">
              <w:rPr>
                <w:rFonts w:ascii="Times New Roman" w:hAnsi="Times New Roman" w:cs="Times New Roman"/>
                <w:i/>
                <w:sz w:val="22"/>
                <w:lang w:val="sl-SI"/>
              </w:rPr>
              <w:t xml:space="preserve">Timski pristop pri spodbujanju sodelovalnega učenja in vrstniške učne pomoči </w:t>
            </w:r>
          </w:p>
          <w:p w:rsidR="00A43B09" w:rsidRPr="009B6DCE" w:rsidRDefault="00A43B0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sl-SI"/>
              </w:rPr>
            </w:pPr>
            <w:r w:rsidRPr="009B6DCE">
              <w:rPr>
                <w:rFonts w:ascii="Times New Roman" w:hAnsi="Times New Roman" w:cs="Times New Roman"/>
                <w:i/>
                <w:sz w:val="22"/>
                <w:lang w:val="sl-SI"/>
              </w:rPr>
              <w:t>ŠIPK projekt, Univerza v Ljubljani, Pedagoška fakulteta</w:t>
            </w: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43B09" w:rsidRPr="009B6DCE" w:rsidRDefault="00A43B09">
            <w:pPr>
              <w:jc w:val="center"/>
              <w:rPr>
                <w:rFonts w:ascii="Times New Roman" w:hAnsi="Times New Roman" w:cs="Times New Roman"/>
                <w:sz w:val="32"/>
                <w:lang w:val="sl-SI"/>
              </w:rPr>
            </w:pPr>
          </w:p>
          <w:p w:rsidR="00A43B09" w:rsidRPr="009B6DCE" w:rsidRDefault="00A43B09">
            <w:pPr>
              <w:jc w:val="center"/>
              <w:rPr>
                <w:rFonts w:ascii="Times New Roman" w:hAnsi="Times New Roman" w:cs="Times New Roman"/>
                <w:b/>
                <w:sz w:val="32"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sz w:val="32"/>
                <w:lang w:val="sl-SI"/>
              </w:rPr>
              <w:t>VAJE ČUJEČNOSTI</w:t>
            </w:r>
          </w:p>
          <w:p w:rsidR="00A43B09" w:rsidRPr="009B6DCE" w:rsidRDefault="00A43B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sl-SI"/>
              </w:rPr>
            </w:pP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9" w:rsidRPr="009B6DCE" w:rsidRDefault="00A43B09">
            <w:pPr>
              <w:rPr>
                <w:rFonts w:ascii="Times New Roman" w:hAnsi="Times New Roman" w:cs="Times New Roman"/>
                <w:b/>
                <w:lang w:val="sl-SI"/>
              </w:rPr>
            </w:pPr>
          </w:p>
          <w:p w:rsidR="001B08D6" w:rsidRPr="009B6DCE" w:rsidRDefault="00A43B09" w:rsidP="001B08D6">
            <w:pPr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 xml:space="preserve">Ciljna skupina: 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Naloga je namenjena učencem </w:t>
            </w:r>
            <w:r w:rsidR="00C2364A" w:rsidRPr="009B6DCE">
              <w:rPr>
                <w:rFonts w:ascii="Times New Roman" w:hAnsi="Times New Roman" w:cs="Times New Roman"/>
                <w:lang w:val="sl-SI"/>
              </w:rPr>
              <w:t xml:space="preserve">razredne in predmetne 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stopnje.</w:t>
            </w: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9" w:rsidRPr="00FC0466" w:rsidRDefault="00A43B09" w:rsidP="00FC0466">
            <w:pPr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 xml:space="preserve">Cilji aktivnosti: </w:t>
            </w:r>
          </w:p>
          <w:p w:rsidR="00A43B09" w:rsidRPr="009B6DCE" w:rsidRDefault="00A43B09" w:rsidP="00FC0466">
            <w:pPr>
              <w:pStyle w:val="Odstavekseznama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Spodbuditi razmišljanje o lastnih občutkih in delovanju telesa;</w:t>
            </w:r>
          </w:p>
          <w:p w:rsidR="00A43B09" w:rsidRPr="009B6DCE" w:rsidRDefault="00F316B0" w:rsidP="0046569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ozavestiti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 xml:space="preserve"> pomembnosti lastnega delovanja;</w:t>
            </w:r>
          </w:p>
          <w:p w:rsidR="00016F1D" w:rsidRPr="009B6DCE" w:rsidRDefault="00B46749" w:rsidP="0046569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z</w:t>
            </w:r>
            <w:r w:rsidR="00016F1D" w:rsidRPr="009B6DCE">
              <w:rPr>
                <w:rFonts w:ascii="Times New Roman" w:hAnsi="Times New Roman" w:cs="Times New Roman"/>
                <w:lang w:val="sl-SI"/>
              </w:rPr>
              <w:t xml:space="preserve"> izvajanjem vaj krepiti pozitivno navezanost in neposredno interakcijo učencev ter konstruktivno podajanje mnenj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;</w:t>
            </w:r>
          </w:p>
          <w:p w:rsidR="00A43B09" w:rsidRPr="009B6DCE" w:rsidRDefault="00F316B0" w:rsidP="0046569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spodbuditi razvoj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 xml:space="preserve"> socialnih vrednot;</w:t>
            </w:r>
          </w:p>
          <w:p w:rsidR="00A43B09" w:rsidRPr="009B6DCE" w:rsidRDefault="00F316B0" w:rsidP="0046569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uvajati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 xml:space="preserve"> sodelovaln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o</w:t>
            </w:r>
            <w:r w:rsidR="00465696" w:rsidRPr="009B6DCE">
              <w:rPr>
                <w:rFonts w:ascii="Times New Roman" w:hAnsi="Times New Roman" w:cs="Times New Roman"/>
                <w:lang w:val="sl-SI"/>
              </w:rPr>
              <w:t xml:space="preserve"> učenj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e</w:t>
            </w:r>
            <w:r w:rsidR="00465696" w:rsidRPr="009B6DCE">
              <w:rPr>
                <w:rFonts w:ascii="Times New Roman" w:hAnsi="Times New Roman" w:cs="Times New Roman"/>
                <w:lang w:val="sl-SI"/>
              </w:rPr>
              <w:t xml:space="preserve"> in </w:t>
            </w:r>
            <w:proofErr w:type="spellStart"/>
            <w:r w:rsidR="00465696" w:rsidRPr="009B6DCE">
              <w:rPr>
                <w:rFonts w:ascii="Times New Roman" w:hAnsi="Times New Roman" w:cs="Times New Roman"/>
                <w:lang w:val="sl-SI"/>
              </w:rPr>
              <w:t>medvrstnišk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o</w:t>
            </w:r>
            <w:proofErr w:type="spellEnd"/>
            <w:r w:rsidR="001B08D6" w:rsidRPr="009B6DCE">
              <w:rPr>
                <w:rFonts w:ascii="Times New Roman" w:hAnsi="Times New Roman" w:cs="Times New Roman"/>
                <w:lang w:val="sl-SI"/>
              </w:rPr>
              <w:t xml:space="preserve"> pomoč</w:t>
            </w:r>
            <w:r w:rsidR="00465696" w:rsidRPr="009B6DCE">
              <w:rPr>
                <w:rFonts w:ascii="Times New Roman" w:hAnsi="Times New Roman" w:cs="Times New Roman"/>
                <w:lang w:val="sl-SI"/>
              </w:rPr>
              <w:t>;</w:t>
            </w:r>
          </w:p>
          <w:p w:rsidR="00A43B09" w:rsidRPr="009B6DCE" w:rsidRDefault="00F316B0" w:rsidP="00002C6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izboljš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ati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 xml:space="preserve"> medosebn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e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 xml:space="preserve"> odnos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e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 xml:space="preserve"> v razredu in 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s tem razredno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 xml:space="preserve"> klim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o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>.</w:t>
            </w:r>
          </w:p>
          <w:p w:rsidR="00A43B09" w:rsidRPr="009B6DCE" w:rsidRDefault="00A43B09">
            <w:pPr>
              <w:pStyle w:val="Odstavekseznama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9" w:rsidRPr="009B6DCE" w:rsidRDefault="00A43B09" w:rsidP="001B08D6">
            <w:pPr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 xml:space="preserve">Pripomočki: </w:t>
            </w:r>
            <w:r w:rsidR="001B08D6" w:rsidRPr="009B6DCE">
              <w:rPr>
                <w:rFonts w:ascii="Times New Roman" w:hAnsi="Times New Roman" w:cs="Times New Roman"/>
                <w:b/>
                <w:lang w:val="sl-SI"/>
              </w:rPr>
              <w:t>/</w:t>
            </w: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9" w:rsidRPr="009B6DCE" w:rsidRDefault="00A43B09" w:rsidP="00465696">
            <w:pPr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Navodilo/utemeljitev za učitelje:</w:t>
            </w:r>
          </w:p>
          <w:p w:rsidR="00A43B09" w:rsidRPr="009B6DCE" w:rsidRDefault="00A43B09" w:rsidP="00465696">
            <w:pPr>
              <w:rPr>
                <w:rFonts w:ascii="Times New Roman" w:hAnsi="Times New Roman" w:cs="Times New Roman"/>
                <w:lang w:val="sl-SI"/>
              </w:rPr>
            </w:pPr>
          </w:p>
          <w:p w:rsidR="00A43B09" w:rsidRPr="009B6DCE" w:rsidRDefault="00A43B09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O čuječnosti govorimo, kadar želimo opisati točno določeno notranje stanje človeka. Z drugimi besedami bi to lahko poimenovali tudi pozornost in budnost duha. Čuječnost pomeni, da smo prisotni tukaj in zdaj.</w:t>
            </w:r>
          </w:p>
          <w:p w:rsidR="00465696" w:rsidRPr="009B6DCE" w:rsidRDefault="00465696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Z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vajami čuječnosti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bodo učenci tako v šolskem kot tudi v domačem okolju krepili pozitivno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naravnanost</w:t>
            </w:r>
            <w:r w:rsidRPr="009B6DCE">
              <w:rPr>
                <w:rFonts w:ascii="Times New Roman" w:hAnsi="Times New Roman" w:cs="Times New Roman"/>
                <w:lang w:val="sl-SI"/>
              </w:rPr>
              <w:t>, neposredno interakcijo in se urili v konstruktivnem podajanju mnenj ter sprejemanju mnenj članov skupine. Vaje čuječnosti pomagajo učencu ozavestiti lastno delovanje in s tem zmanjšati delovanje rušilnih dejavnikov tako na odnose kot tudi na učni proces.</w:t>
            </w:r>
          </w:p>
          <w:p w:rsidR="00465696" w:rsidRPr="009B6DCE" w:rsidRDefault="00465696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465696" w:rsidRPr="009B6DCE" w:rsidRDefault="00A43B09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Pri usmerjanju misli in pozornosti 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nam lahko čuječnost pomaga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. Težko je začeti, a ima največji učinek, če postane način življenja. </w:t>
            </w:r>
            <w:r w:rsidR="00465696" w:rsidRPr="009B6DCE">
              <w:rPr>
                <w:rFonts w:ascii="Times New Roman" w:hAnsi="Times New Roman" w:cs="Times New Roman"/>
                <w:lang w:val="sl-SI"/>
              </w:rPr>
              <w:t xml:space="preserve">Zato je koristno, da učenci začnejo vajo izvajati že doma, v času izrednih razmer, nato pa to rutino ohranite in vaje čuječnosti izvajate skupaj v šoli.  Spodbudite ga, naj vsak dan, ko bo v šoli razburjen, izvede vajo, ki mu bo vzela le 3 minute.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  <w:p w:rsidR="007A40C1" w:rsidRPr="009B6DCE" w:rsidRDefault="007A40C1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465696" w:rsidRPr="009B6DCE" w:rsidRDefault="00465696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Lahko se zgodi, da bo učenec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takoj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začutil spremembo in bo mirnejši,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naslednji dan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pa se mu bodo naloge zdele nesmiselne. 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 xml:space="preserve">Morda nekaj časa ne bo začutil nobene spremembe. </w:t>
            </w:r>
            <w:r w:rsidRPr="009B6DCE">
              <w:rPr>
                <w:rFonts w:ascii="Times New Roman" w:hAnsi="Times New Roman" w:cs="Times New Roman"/>
                <w:lang w:val="sl-SI"/>
              </w:rPr>
              <w:t>Spodbujajte ga, naj vztraja</w:t>
            </w:r>
            <w:r w:rsidR="001B08D6" w:rsidRPr="009B6DCE">
              <w:rPr>
                <w:rFonts w:ascii="Times New Roman" w:hAnsi="Times New Roman" w:cs="Times New Roman"/>
                <w:lang w:val="sl-SI"/>
              </w:rPr>
              <w:t>.</w:t>
            </w:r>
          </w:p>
          <w:p w:rsidR="00465696" w:rsidRPr="009B6DCE" w:rsidRDefault="00465696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A43B09" w:rsidRPr="009B6DCE" w:rsidRDefault="001B08D6" w:rsidP="001B08D6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Spodbudite ga, da izvede vajo čuječnosti, 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>pre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den začne 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>delati domačo nalogo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ali se učiti ter kadar je razburjen in se težko umiri (oz. težko umiri svoje misli). </w:t>
            </w:r>
            <w:r w:rsidR="00A43B09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  <w:p w:rsidR="00C40E19" w:rsidRPr="009B6DCE" w:rsidRDefault="00C40E19" w:rsidP="00016F1D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C40E19" w:rsidRPr="009B6DCE" w:rsidRDefault="00C40E19" w:rsidP="00016F1D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Za nazornejši prikaz vaj</w:t>
            </w:r>
            <w:r w:rsidR="00B551A6" w:rsidRPr="009B6DCE">
              <w:rPr>
                <w:rFonts w:ascii="Times New Roman" w:hAnsi="Times New Roman" w:cs="Times New Roman"/>
                <w:lang w:val="sl-SI"/>
              </w:rPr>
              <w:t xml:space="preserve"> je na voljo tudi videoposnetek na povezavi: </w:t>
            </w:r>
            <w:hyperlink r:id="rId5" w:history="1">
              <w:r w:rsidR="007A40C1" w:rsidRPr="009B6DCE">
                <w:rPr>
                  <w:rStyle w:val="Hiperpovezava"/>
                  <w:rFonts w:ascii="Times New Roman" w:hAnsi="Times New Roman" w:cs="Times New Roman"/>
                  <w:lang w:val="sl-SI"/>
                </w:rPr>
                <w:t>https://youtu.be/tjW-P7Co9s8</w:t>
              </w:r>
            </w:hyperlink>
            <w:r w:rsidR="007A40C1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  <w:p w:rsidR="00016F1D" w:rsidRPr="009B6DCE" w:rsidRDefault="00016F1D" w:rsidP="00016F1D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1B08D6" w:rsidRPr="009B6DCE" w:rsidRDefault="001B08D6" w:rsidP="00016F1D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Vir: </w:t>
            </w:r>
            <w:proofErr w:type="spellStart"/>
            <w:r w:rsidRPr="009B6DCE">
              <w:rPr>
                <w:rFonts w:ascii="Times New Roman" w:hAnsi="Times New Roman" w:cs="Times New Roman"/>
                <w:lang w:val="sl-SI"/>
              </w:rPr>
              <w:t>Škobalj</w:t>
            </w:r>
            <w:proofErr w:type="spellEnd"/>
            <w:r w:rsidRPr="009B6DCE">
              <w:rPr>
                <w:rFonts w:ascii="Times New Roman" w:hAnsi="Times New Roman" w:cs="Times New Roman"/>
                <w:lang w:val="sl-SI"/>
              </w:rPr>
              <w:t xml:space="preserve">, E. (2017). </w:t>
            </w:r>
            <w:r w:rsidRPr="009B6DCE">
              <w:rPr>
                <w:rFonts w:ascii="Times New Roman" w:hAnsi="Times New Roman" w:cs="Times New Roman"/>
                <w:i/>
                <w:lang w:val="sl-SI"/>
              </w:rPr>
              <w:t>Čuječnost in vzgoja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.  Maribor: Ekološko-kulturno društvo za boljši svet. </w:t>
            </w:r>
          </w:p>
          <w:p w:rsidR="007A40C1" w:rsidRPr="009B6DCE" w:rsidRDefault="007A40C1" w:rsidP="00016F1D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7A40C1" w:rsidRPr="009B6DCE" w:rsidRDefault="007A40C1" w:rsidP="00016F1D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7A40C1" w:rsidRPr="009B6DCE" w:rsidRDefault="007A40C1" w:rsidP="00016F1D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9" w:rsidRPr="009B6DCE" w:rsidRDefault="00A43B09">
            <w:pPr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lastRenderedPageBreak/>
              <w:t xml:space="preserve">Navodilo/utemeljitev za starše: </w:t>
            </w:r>
          </w:p>
          <w:p w:rsidR="00A43B09" w:rsidRPr="009B6DCE" w:rsidRDefault="00A43B09">
            <w:pPr>
              <w:rPr>
                <w:rFonts w:ascii="Times New Roman" w:hAnsi="Times New Roman" w:cs="Times New Roman"/>
                <w:lang w:val="sl-SI"/>
              </w:rPr>
            </w:pPr>
          </w:p>
          <w:p w:rsidR="00465696" w:rsidRPr="009B6DCE" w:rsidRDefault="00465696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O čuječnosti govorimo, kadar želimo opisati točno določeno notranje stanje človeka. Z drugimi besedami bi to lahko poimenovali tudi pozornost in budnost duha. Čuječnost pomeni, da smo prisotni tukaj in zdaj. </w:t>
            </w:r>
            <w:r w:rsidR="00016F1D" w:rsidRPr="009B6DCE">
              <w:rPr>
                <w:rFonts w:ascii="Times New Roman" w:hAnsi="Times New Roman" w:cs="Times New Roman"/>
                <w:lang w:val="sl-SI"/>
              </w:rPr>
              <w:t>Z vajami bodo otroci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tako v domačem kot tudi v šolskem okolju krepili pozitivno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naravnanost</w:t>
            </w:r>
            <w:r w:rsidRPr="009B6DCE">
              <w:rPr>
                <w:rFonts w:ascii="Times New Roman" w:hAnsi="Times New Roman" w:cs="Times New Roman"/>
                <w:lang w:val="sl-SI"/>
              </w:rPr>
              <w:t>, neposredno interakcijo in se urili v konstruktivnem podajanju mnenj ter sprejemanju mnenj vseh sodelujočih. Vaje čuječnosti pomagajo otroku ozavestiti lastno delovanje in s tem zmanjšati delovanje rušilnih dejavnikov tako na odnose kot tudi na učni proces.</w:t>
            </w:r>
          </w:p>
          <w:p w:rsidR="00465696" w:rsidRPr="009B6DCE" w:rsidRDefault="00465696">
            <w:pPr>
              <w:rPr>
                <w:rFonts w:ascii="Times New Roman" w:hAnsi="Times New Roman" w:cs="Times New Roman"/>
                <w:lang w:val="sl-SI"/>
              </w:rPr>
            </w:pPr>
          </w:p>
          <w:p w:rsidR="00465696" w:rsidRPr="009B6DCE" w:rsidRDefault="00465696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Pri usmerjanju misli in pozornosti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 xml:space="preserve">nam lahko 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čuječnost pomaga. Težko je začeti, a ima največji učinek, če postane način življenja. Zato je koristno, da z otrokom začnete vajo izvajati že doma. Naj to postane vaša 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jutranja ali večerna </w:t>
            </w:r>
            <w:r w:rsidRPr="009B6DCE">
              <w:rPr>
                <w:rFonts w:ascii="Times New Roman" w:hAnsi="Times New Roman" w:cs="Times New Roman"/>
                <w:lang w:val="sl-SI"/>
              </w:rPr>
              <w:t>rutina, kjer ste prisotni vsi družinski člani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 in s tem skupaj preživljate kak</w:t>
            </w:r>
            <w:r w:rsidR="00016F1D" w:rsidRPr="009B6DCE">
              <w:rPr>
                <w:rFonts w:ascii="Times New Roman" w:hAnsi="Times New Roman" w:cs="Times New Roman"/>
                <w:lang w:val="sl-SI"/>
              </w:rPr>
              <w:t>ovosten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 čas. Otroka spodbudite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, naj 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>vajo izvede vsak dan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,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 preden začne delati domačo nalogo ali se učiti, ali pa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 xml:space="preserve">, kadar 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>je razburjen. Vzelo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mu bo 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le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nekaj minut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.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Morda bo otrok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takoj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začutil spremembo in bo mirnejši,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 spet 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>naslednji dan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 pa se mu bodo vaje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zdele nesmiselne.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 xml:space="preserve"> Morda nekaj časa sploh ne bo opazil nobenega učinka. Kljub temu ga spodbujajte, naj </w:t>
            </w:r>
            <w:r w:rsidR="00016F1D" w:rsidRPr="009B6DCE">
              <w:rPr>
                <w:rFonts w:ascii="Times New Roman" w:hAnsi="Times New Roman" w:cs="Times New Roman"/>
                <w:lang w:val="sl-SI"/>
              </w:rPr>
              <w:t>skupaj z vami</w:t>
            </w:r>
            <w:r w:rsidR="007A40C1" w:rsidRPr="009B6DCE">
              <w:rPr>
                <w:rFonts w:ascii="Times New Roman" w:hAnsi="Times New Roman" w:cs="Times New Roman"/>
                <w:lang w:val="sl-SI"/>
              </w:rPr>
              <w:t xml:space="preserve"> vztraja.</w:t>
            </w:r>
          </w:p>
          <w:p w:rsidR="00C40E19" w:rsidRPr="009B6DCE" w:rsidRDefault="00C40E19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B551A6" w:rsidRPr="009B6DCE" w:rsidRDefault="00B551A6" w:rsidP="00B551A6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Za nazornejši prikaz vaj je na voljo tudi videoposnetek na povezavi: </w:t>
            </w:r>
            <w:hyperlink r:id="rId6" w:history="1">
              <w:r w:rsidR="007A40C1" w:rsidRPr="009B6DCE">
                <w:rPr>
                  <w:rStyle w:val="Hiperpovezava"/>
                  <w:rFonts w:ascii="Times New Roman" w:hAnsi="Times New Roman" w:cs="Times New Roman"/>
                  <w:lang w:val="sl-SI"/>
                </w:rPr>
                <w:t>https://youtu.be/tjW-P7Co9s8</w:t>
              </w:r>
            </w:hyperlink>
            <w:r w:rsidR="007A40C1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  <w:p w:rsidR="00A43B09" w:rsidRPr="009B6DCE" w:rsidRDefault="00A43B09" w:rsidP="00465696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09" w:rsidRPr="009B6DCE" w:rsidRDefault="00A43B09" w:rsidP="009F623A">
            <w:pPr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Navodilo za učence</w:t>
            </w:r>
            <w:r w:rsidR="00C2364A" w:rsidRPr="009B6DCE">
              <w:rPr>
                <w:rFonts w:ascii="Times New Roman" w:hAnsi="Times New Roman" w:cs="Times New Roman"/>
                <w:b/>
                <w:lang w:val="sl-SI"/>
              </w:rPr>
              <w:t xml:space="preserve"> od 1. do 5</w:t>
            </w:r>
            <w:r w:rsidR="009F623A" w:rsidRPr="009B6DCE">
              <w:rPr>
                <w:rFonts w:ascii="Times New Roman" w:hAnsi="Times New Roman" w:cs="Times New Roman"/>
                <w:b/>
                <w:lang w:val="sl-SI"/>
              </w:rPr>
              <w:t>. razreda</w:t>
            </w:r>
            <w:r w:rsidRPr="009B6DCE">
              <w:rPr>
                <w:rFonts w:ascii="Times New Roman" w:hAnsi="Times New Roman" w:cs="Times New Roman"/>
                <w:b/>
                <w:lang w:val="sl-SI"/>
              </w:rPr>
              <w:t>:</w:t>
            </w:r>
          </w:p>
          <w:p w:rsidR="009F623A" w:rsidRPr="009B6DCE" w:rsidRDefault="009F623A" w:rsidP="009F623A">
            <w:pPr>
              <w:rPr>
                <w:rFonts w:ascii="Times New Roman" w:hAnsi="Times New Roman" w:cs="Times New Roman"/>
                <w:b/>
                <w:lang w:val="sl-SI"/>
              </w:rPr>
            </w:pPr>
          </w:p>
          <w:p w:rsidR="009F623A" w:rsidRPr="009B6DCE" w:rsidRDefault="000459DF" w:rsidP="009F623A">
            <w:p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Ali s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i doma kdaj jezen na brata ali sestro, </w:t>
            </w:r>
            <w:r w:rsidRPr="009B6DCE">
              <w:rPr>
                <w:rFonts w:ascii="Times New Roman" w:hAnsi="Times New Roman" w:cs="Times New Roman"/>
                <w:lang w:val="sl-SI"/>
              </w:rPr>
              <w:t>ker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 ti noče pomagati pri domači nalogi ali pa ti nagaja pri igranju? Si kdaj v šoli razburjen, ker ne znaš izračunati matematičnega računa ali pa ti zmanjkuje časa za prepis?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Vabim te, da 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>izvedeš dve vaji, s kat</w:t>
            </w:r>
            <w:r w:rsidR="00080051" w:rsidRPr="009B6DCE">
              <w:rPr>
                <w:rFonts w:ascii="Times New Roman" w:hAnsi="Times New Roman" w:cs="Times New Roman"/>
                <w:lang w:val="sl-SI"/>
              </w:rPr>
              <w:t>erima se boš lažje umiril in pridobil moči</w:t>
            </w:r>
            <w:r w:rsidR="009F623A" w:rsidRPr="009B6DCE">
              <w:rPr>
                <w:rFonts w:ascii="Times New Roman" w:hAnsi="Times New Roman" w:cs="Times New Roman"/>
                <w:lang w:val="sl-SI"/>
              </w:rPr>
              <w:t xml:space="preserve"> za novo igro, domačo nalogo ali reševanje testa.</w:t>
            </w:r>
            <w:r w:rsidR="00C40E19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  <w:p w:rsidR="009F623A" w:rsidRPr="009B6DCE" w:rsidRDefault="009F623A" w:rsidP="009F623A">
            <w:p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9F623A" w:rsidRPr="009B6DCE" w:rsidRDefault="009F623A" w:rsidP="009F623A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Sedaj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,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ko si doma, bo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prijetneje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, če vaje izvajaš z vsemi družinskimi člani ali celo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s 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prijatelji, saj s tem na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prijeten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način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krepite medsebojne odnose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. </w:t>
            </w:r>
          </w:p>
          <w:p w:rsidR="009F623A" w:rsidRPr="009B6DCE" w:rsidRDefault="009F623A">
            <w:pPr>
              <w:rPr>
                <w:rFonts w:ascii="Times New Roman" w:hAnsi="Times New Roman" w:cs="Times New Roman"/>
                <w:b/>
                <w:lang w:val="sl-SI"/>
              </w:rPr>
            </w:pPr>
          </w:p>
          <w:p w:rsidR="009F623A" w:rsidRPr="009B6DCE" w:rsidRDefault="009F623A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9F623A" w:rsidRPr="009B6DCE" w:rsidRDefault="009F623A" w:rsidP="009F623A">
            <w:pPr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Navodilo za učence</w:t>
            </w:r>
            <w:r w:rsidR="00C2364A" w:rsidRPr="009B6DCE">
              <w:rPr>
                <w:rFonts w:ascii="Times New Roman" w:hAnsi="Times New Roman" w:cs="Times New Roman"/>
                <w:b/>
                <w:lang w:val="sl-SI"/>
              </w:rPr>
              <w:t xml:space="preserve"> od 6. do 9</w:t>
            </w:r>
            <w:r w:rsidRPr="009B6DCE">
              <w:rPr>
                <w:rFonts w:ascii="Times New Roman" w:hAnsi="Times New Roman" w:cs="Times New Roman"/>
                <w:b/>
                <w:lang w:val="sl-SI"/>
              </w:rPr>
              <w:t>. razreda:</w:t>
            </w:r>
          </w:p>
          <w:p w:rsidR="009F623A" w:rsidRPr="009B6DCE" w:rsidRDefault="009F623A" w:rsidP="009F623A">
            <w:pPr>
              <w:rPr>
                <w:rFonts w:ascii="Times New Roman" w:hAnsi="Times New Roman" w:cs="Times New Roman"/>
                <w:b/>
                <w:lang w:val="sl-SI"/>
              </w:rPr>
            </w:pPr>
          </w:p>
          <w:p w:rsidR="00C40E19" w:rsidRPr="009B6DCE" w:rsidRDefault="00195506" w:rsidP="00195506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Si že kdaj slišal za besedo ČUJEČNOST? Zanimiva beseda, kajne? Pomeni usmerjanje pozornosti na TUKAJ IN ZDAJ. Pomisli, kako pogosto si razburjen, težko zbereš svoje misli, težko slediš učni snovi. </w:t>
            </w:r>
            <w:r w:rsidR="00C2364A" w:rsidRPr="009B6DCE">
              <w:rPr>
                <w:rFonts w:ascii="Times New Roman" w:hAnsi="Times New Roman" w:cs="Times New Roman"/>
                <w:lang w:val="sl-SI"/>
              </w:rPr>
              <w:t>Pri usmerjanju misli in pozornosti ti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lahko pomaga</w:t>
            </w:r>
            <w:r w:rsidR="00C2364A" w:rsidRPr="009B6DCE">
              <w:rPr>
                <w:rFonts w:ascii="Times New Roman" w:hAnsi="Times New Roman" w:cs="Times New Roman"/>
                <w:lang w:val="sl-SI"/>
              </w:rPr>
              <w:t xml:space="preserve"> čuječnost. Z rednim izvajanjem priloženih vaj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se boš naučil, kako lahko nadziraš svoje počutje - </w:t>
            </w:r>
            <w:r w:rsidR="00F1269A" w:rsidRPr="009B6DCE">
              <w:rPr>
                <w:rFonts w:ascii="Times New Roman" w:hAnsi="Times New Roman" w:cs="Times New Roman"/>
                <w:lang w:val="sl-SI"/>
              </w:rPr>
              <w:t>jezo,</w:t>
            </w:r>
            <w:r w:rsidR="00C2364A" w:rsidRPr="009B6DCE">
              <w:rPr>
                <w:rFonts w:ascii="Times New Roman" w:hAnsi="Times New Roman" w:cs="Times New Roman"/>
                <w:lang w:val="sl-SI"/>
              </w:rPr>
              <w:t xml:space="preserve"> veselje</w:t>
            </w:r>
            <w:r w:rsidR="00F1269A" w:rsidRPr="009B6DCE">
              <w:rPr>
                <w:rFonts w:ascii="Times New Roman" w:hAnsi="Times New Roman" w:cs="Times New Roman"/>
                <w:lang w:val="sl-SI"/>
              </w:rPr>
              <w:t xml:space="preserve"> in </w:t>
            </w:r>
            <w:r w:rsidRPr="009B6DCE">
              <w:rPr>
                <w:rFonts w:ascii="Times New Roman" w:hAnsi="Times New Roman" w:cs="Times New Roman"/>
                <w:lang w:val="sl-SI"/>
              </w:rPr>
              <w:t>motiviranost (npr. za šolsko delo)</w:t>
            </w:r>
            <w:r w:rsidR="00C2364A" w:rsidRPr="009B6DCE">
              <w:rPr>
                <w:rFonts w:ascii="Times New Roman" w:hAnsi="Times New Roman" w:cs="Times New Roman"/>
                <w:lang w:val="sl-SI"/>
              </w:rPr>
              <w:t xml:space="preserve">. 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Morda boš že takoj začutil pozitiven vpliv vaj, morda pa ne. Pomembno je, da poskusiš večkrat – torej, da vztrajaš. </w:t>
            </w:r>
            <w:r w:rsidR="00C2364A" w:rsidRPr="009B6DCE">
              <w:rPr>
                <w:rFonts w:ascii="Times New Roman" w:hAnsi="Times New Roman" w:cs="Times New Roman"/>
                <w:lang w:val="sl-SI"/>
              </w:rPr>
              <w:t xml:space="preserve">Še bolje pa bo, če vaje izvajaš z družinskimi člani ali prijatelji, saj s tem na </w:t>
            </w:r>
            <w:r w:rsidRPr="009B6DCE">
              <w:rPr>
                <w:rFonts w:ascii="Times New Roman" w:hAnsi="Times New Roman" w:cs="Times New Roman"/>
                <w:lang w:val="sl-SI"/>
              </w:rPr>
              <w:t>prijeten način krepiš vaše</w:t>
            </w:r>
            <w:r w:rsidR="00C2364A" w:rsidRPr="009B6DCE">
              <w:rPr>
                <w:rFonts w:ascii="Times New Roman" w:hAnsi="Times New Roman" w:cs="Times New Roman"/>
                <w:lang w:val="sl-SI"/>
              </w:rPr>
              <w:t xml:space="preserve"> odnose. </w:t>
            </w:r>
          </w:p>
        </w:tc>
      </w:tr>
      <w:tr w:rsidR="00A43B09" w:rsidRPr="009B6DCE" w:rsidTr="00A43B09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6" w:rsidRPr="009B6DCE" w:rsidRDefault="00195506">
            <w:pPr>
              <w:jc w:val="both"/>
              <w:rPr>
                <w:rFonts w:ascii="Times New Roman" w:hAnsi="Times New Roman" w:cs="Times New Roman"/>
                <w:b/>
                <w:lang w:val="sl-SI"/>
              </w:rPr>
            </w:pPr>
          </w:p>
          <w:p w:rsidR="00A43B09" w:rsidRPr="009B6DCE" w:rsidRDefault="00A43B09">
            <w:pPr>
              <w:jc w:val="both"/>
              <w:rPr>
                <w:rFonts w:ascii="Times New Roman" w:hAnsi="Times New Roman" w:cs="Times New Roman"/>
                <w:b/>
                <w:u w:val="single"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u w:val="single"/>
                <w:lang w:val="sl-SI"/>
              </w:rPr>
              <w:t>Potek aktivnosti</w:t>
            </w:r>
            <w:r w:rsidR="00C2364A" w:rsidRPr="009B6DCE">
              <w:rPr>
                <w:rFonts w:ascii="Times New Roman" w:hAnsi="Times New Roman" w:cs="Times New Roman"/>
                <w:b/>
                <w:u w:val="single"/>
                <w:lang w:val="sl-SI"/>
              </w:rPr>
              <w:t xml:space="preserve"> za učence od 1. do 5. razreda</w:t>
            </w:r>
            <w:r w:rsidRPr="009B6DCE">
              <w:rPr>
                <w:rFonts w:ascii="Times New Roman" w:hAnsi="Times New Roman" w:cs="Times New Roman"/>
                <w:b/>
                <w:u w:val="single"/>
                <w:lang w:val="sl-SI"/>
              </w:rPr>
              <w:t>:</w:t>
            </w:r>
          </w:p>
          <w:p w:rsidR="00C2364A" w:rsidRPr="009B6DCE" w:rsidRDefault="00C2364A">
            <w:pPr>
              <w:jc w:val="both"/>
              <w:rPr>
                <w:rFonts w:ascii="Times New Roman" w:hAnsi="Times New Roman" w:cs="Times New Roman"/>
                <w:b/>
                <w:lang w:val="sl-SI"/>
              </w:rPr>
            </w:pPr>
          </w:p>
          <w:p w:rsidR="00C2364A" w:rsidRPr="009B6DCE" w:rsidRDefault="00C2364A" w:rsidP="00C12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Vaja pozornega (čuječega) dihanja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Usedi se z zravnanim hrbtom in s sproščenimi rameni.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Za začetek globoko vdihni skozi nos in izdihni skozi usta, po želji lahko zapreš oči.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lastRenderedPageBreak/>
              <w:t>Opazuj svoje dihanje, a ga ne spreminjaj.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Opazuj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,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kako zrak, ki ga vdihneš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,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potuje v tvoja pljuča in ven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 iz njih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Če vmes pomisliš na druge stvari, jih z izdihom odženi stran in nadaljuj z opazovanjem dihanja.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14"/>
              </w:numPr>
              <w:tabs>
                <w:tab w:val="left" w:pos="3844"/>
              </w:tabs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Ko si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 umirjen in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pripravljen,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počasi </w:t>
            </w:r>
            <w:r w:rsidRPr="009B6DCE">
              <w:rPr>
                <w:rFonts w:ascii="Times New Roman" w:hAnsi="Times New Roman" w:cs="Times New Roman"/>
                <w:lang w:val="sl-SI"/>
              </w:rPr>
              <w:t>odpri oči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 xml:space="preserve"> in se z mislimi vrni v prostor, v katerem si</w:t>
            </w:r>
            <w:r w:rsidRPr="009B6DCE">
              <w:rPr>
                <w:rFonts w:ascii="Times New Roman" w:hAnsi="Times New Roman" w:cs="Times New Roman"/>
                <w:lang w:val="sl-SI"/>
              </w:rPr>
              <w:t>.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ab/>
            </w:r>
          </w:p>
          <w:p w:rsidR="00C123C0" w:rsidRPr="009B6DCE" w:rsidRDefault="00C123C0" w:rsidP="00C123C0">
            <w:pPr>
              <w:spacing w:line="276" w:lineRule="auto"/>
              <w:jc w:val="both"/>
              <w:rPr>
                <w:rFonts w:ascii="Arial" w:hAnsi="Arial" w:cs="Arial"/>
                <w:lang w:val="sl-SI"/>
              </w:rPr>
            </w:pPr>
          </w:p>
          <w:p w:rsidR="00195506" w:rsidRPr="009B6DCE" w:rsidRDefault="00C2364A" w:rsidP="00C123C0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IDEJA: </w:t>
            </w:r>
          </w:p>
          <w:p w:rsidR="00C2364A" w:rsidRPr="009B6DCE" w:rsidRDefault="00C2364A" w:rsidP="00C123C0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To vajo lahko izvajaš tudi leže z najljubšo plišasto igračo na trebuhu. </w:t>
            </w:r>
            <w:r w:rsidR="00195506" w:rsidRPr="009B6DCE">
              <w:rPr>
                <w:rFonts w:ascii="Times New Roman" w:hAnsi="Times New Roman" w:cs="Times New Roman"/>
                <w:lang w:val="sl-SI"/>
              </w:rPr>
              <w:t>Opazuj, kako se med dihanjem dviga in spušča.</w:t>
            </w:r>
          </w:p>
          <w:p w:rsidR="00195506" w:rsidRPr="009B6DCE" w:rsidRDefault="00195506" w:rsidP="00195506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Dihaš lahko tudi to, da ob izdihu oponašaš zvok živali (</w:t>
            </w:r>
            <w:proofErr w:type="spellStart"/>
            <w:r w:rsidRPr="009B6DCE">
              <w:rPr>
                <w:rFonts w:ascii="Times New Roman" w:hAnsi="Times New Roman" w:cs="Times New Roman"/>
                <w:lang w:val="sl-SI"/>
              </w:rPr>
              <w:t>bzzzzzz</w:t>
            </w:r>
            <w:proofErr w:type="spellEnd"/>
            <w:r w:rsidRPr="009B6DCE">
              <w:rPr>
                <w:rFonts w:ascii="Times New Roman" w:hAnsi="Times New Roman" w:cs="Times New Roman"/>
                <w:lang w:val="sl-SI"/>
              </w:rPr>
              <w:t xml:space="preserve"> kot čebela, </w:t>
            </w:r>
            <w:proofErr w:type="spellStart"/>
            <w:r w:rsidRPr="009B6DCE">
              <w:rPr>
                <w:rFonts w:ascii="Times New Roman" w:hAnsi="Times New Roman" w:cs="Times New Roman"/>
                <w:lang w:val="sl-SI"/>
              </w:rPr>
              <w:t>sksksksksk</w:t>
            </w:r>
            <w:proofErr w:type="spellEnd"/>
            <w:r w:rsidRPr="009B6DCE">
              <w:rPr>
                <w:rFonts w:ascii="Times New Roman" w:hAnsi="Times New Roman" w:cs="Times New Roman"/>
                <w:lang w:val="sl-SI"/>
              </w:rPr>
              <w:t xml:space="preserve"> kot kača ali pa zarjoveš kot lev).  </w:t>
            </w:r>
          </w:p>
          <w:p w:rsidR="00195506" w:rsidRPr="009B6DCE" w:rsidRDefault="00195506" w:rsidP="00C123C0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F1269A" w:rsidRPr="009B6DCE" w:rsidRDefault="00C2364A" w:rsidP="00F12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Vaja pozornega (čuječega) gibanja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Stoj na tleh, zapri oči, roke daj ob telo.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dvigni roke in začutil boš, kako se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9B6DCE">
              <w:rPr>
                <w:rFonts w:ascii="Times New Roman" w:hAnsi="Times New Roman" w:cs="Times New Roman"/>
                <w:lang w:val="sl-SI"/>
              </w:rPr>
              <w:t>mišice napnejo. Misli na svoje močne mišice.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Počasi dviguj roke proti nebu in bodi pozoren na to, katere mišice so napete.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spuščaj roke, tako da narediš črko T. Kako občutiš konice prstov?</w:t>
            </w:r>
            <w:r w:rsidR="00195506" w:rsidRPr="009B6DCE">
              <w:rPr>
                <w:lang w:val="sl-SI"/>
              </w:rPr>
              <w:t xml:space="preserve">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spuščaj roke ob trup.</w:t>
            </w:r>
          </w:p>
          <w:p w:rsidR="00195506" w:rsidRPr="009B6DCE" w:rsidRDefault="00195506" w:rsidP="00195506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lang w:val="sl-SI"/>
              </w:rPr>
              <w:object w:dxaOrig="241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66.1pt" o:ole="">
                  <v:imagedata r:id="rId7" o:title=""/>
                </v:shape>
                <o:OLEObject Type="Embed" ProgID="PBrush" ShapeID="_x0000_i1025" DrawAspect="Content" ObjectID="_1650127165" r:id="rId8"/>
              </w:objec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2x mirno vdihni skozi nos in izdihni skozi usta. </w:t>
            </w:r>
          </w:p>
          <w:p w:rsidR="00C2364A" w:rsidRPr="009B6DCE" w:rsidRDefault="00C2364A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Počasi se spusti v predklon. V tej drži ostani nekaj časa. Osredotoči se na občutke v nogah, hrbtenici, vratu, glavi in rokah. </w:t>
            </w:r>
          </w:p>
          <w:p w:rsidR="00C2364A" w:rsidRPr="009B6DCE" w:rsidRDefault="00C123C0" w:rsidP="009B6DC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se</w:t>
            </w:r>
            <w:r w:rsidR="00C2364A" w:rsidRPr="009B6DCE">
              <w:rPr>
                <w:rFonts w:ascii="Times New Roman" w:hAnsi="Times New Roman" w:cs="Times New Roman"/>
                <w:lang w:val="sl-SI"/>
              </w:rPr>
              <w:t xml:space="preserve"> vrni v osnovno, stoječo držo.</w:t>
            </w:r>
          </w:p>
          <w:p w:rsidR="00195506" w:rsidRPr="009B6DCE" w:rsidRDefault="00195506" w:rsidP="00195506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lang w:val="sl-SI"/>
              </w:rPr>
              <w:object w:dxaOrig="3330" w:dyaOrig="1035">
                <v:shape id="_x0000_i1026" type="#_x0000_t75" style="width:166.35pt;height:51.95pt" o:ole="">
                  <v:imagedata r:id="rId9" o:title=""/>
                </v:shape>
                <o:OLEObject Type="Embed" ProgID="PBrush" ShapeID="_x0000_i1026" DrawAspect="Content" ObjectID="_1650127166" r:id="rId10"/>
              </w:object>
            </w:r>
          </w:p>
          <w:p w:rsidR="00195506" w:rsidRPr="009B6DCE" w:rsidRDefault="00195506" w:rsidP="00195506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C2364A" w:rsidRPr="009B6DCE" w:rsidRDefault="00195506" w:rsidP="009B6DCE">
            <w:pPr>
              <w:pStyle w:val="Odstavekseznama"/>
              <w:numPr>
                <w:ilvl w:val="0"/>
                <w:numId w:val="22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Ko si pripravljen, počasi odpri oči in se tudi z mislimi počasi vrni v prostor, v katerem si. </w:t>
            </w:r>
          </w:p>
          <w:p w:rsidR="00C2364A" w:rsidRPr="009B6DCE" w:rsidRDefault="00016F1D" w:rsidP="00C123C0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Arial" w:hAnsi="Arial" w:cs="Arial"/>
                <w:color w:val="FF0000"/>
                <w:lang w:val="sl-SI"/>
              </w:rPr>
              <w:t xml:space="preserve"> </w:t>
            </w:r>
          </w:p>
          <w:p w:rsidR="00195506" w:rsidRPr="009B6DCE" w:rsidRDefault="00195506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195506" w:rsidRPr="009B6DCE" w:rsidRDefault="00195506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A43B09" w:rsidRPr="009B6DCE" w:rsidRDefault="00C2364A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br w:type="page"/>
            </w:r>
          </w:p>
          <w:p w:rsidR="00C123C0" w:rsidRPr="009B6DCE" w:rsidRDefault="00C123C0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C123C0" w:rsidRPr="009B6DCE" w:rsidRDefault="00C123C0" w:rsidP="00C123C0">
            <w:pPr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lastRenderedPageBreak/>
              <w:t>Potek aktivnosti za učence od 1. do 5. razreda:</w:t>
            </w:r>
          </w:p>
          <w:p w:rsidR="00C123C0" w:rsidRPr="009B6DCE" w:rsidRDefault="00C123C0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C123C0" w:rsidRPr="00FC0466" w:rsidRDefault="00FC0466" w:rsidP="00FC0466">
            <w:p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 xml:space="preserve">1) </w:t>
            </w:r>
            <w:bookmarkStart w:id="0" w:name="_GoBack"/>
            <w:bookmarkEnd w:id="0"/>
            <w:r w:rsidR="00195506" w:rsidRPr="00FC0466">
              <w:rPr>
                <w:rFonts w:ascii="Times New Roman" w:hAnsi="Times New Roman" w:cs="Times New Roman"/>
                <w:lang w:val="sl-SI"/>
              </w:rPr>
              <w:t>Sam pri sebi iskreno o</w:t>
            </w:r>
            <w:r w:rsidR="00C123C0" w:rsidRPr="00FC0466">
              <w:rPr>
                <w:rFonts w:ascii="Times New Roman" w:hAnsi="Times New Roman" w:cs="Times New Roman"/>
                <w:lang w:val="sl-SI"/>
              </w:rPr>
              <w:t xml:space="preserve">dgovori na naslednja tri vprašanja. </w:t>
            </w:r>
          </w:p>
          <w:p w:rsidR="00C123C0" w:rsidRPr="009B6DCE" w:rsidRDefault="00195506" w:rsidP="009B6DCE">
            <w:pPr>
              <w:pStyle w:val="Odstavekseznam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Ali se kdaj pri učenju ali delanju domačih nalog 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>ne moreš zbrati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? Ali ti 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 xml:space="preserve">misli uhajajo </w:t>
            </w:r>
            <w:r w:rsidRPr="009B6DCE">
              <w:rPr>
                <w:rFonts w:ascii="Times New Roman" w:hAnsi="Times New Roman" w:cs="Times New Roman"/>
                <w:lang w:val="sl-SI"/>
              </w:rPr>
              <w:t>k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 xml:space="preserve"> zanimiv</w:t>
            </w:r>
            <w:r w:rsidRPr="009B6DCE">
              <w:rPr>
                <w:rFonts w:ascii="Times New Roman" w:hAnsi="Times New Roman" w:cs="Times New Roman"/>
                <w:lang w:val="sl-SI"/>
              </w:rPr>
              <w:t>i igri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 xml:space="preserve"> na telefonu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? Ali se (namesto, da bi se učil) 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 xml:space="preserve">odločaš, ali </w:t>
            </w:r>
            <w:r w:rsidRPr="009B6DCE">
              <w:rPr>
                <w:rFonts w:ascii="Times New Roman" w:hAnsi="Times New Roman" w:cs="Times New Roman"/>
                <w:lang w:val="sl-SI"/>
              </w:rPr>
              <w:t>bi simpatiji odpisal na sporočilo takoj ali kasneje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 xml:space="preserve">?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Koliko minut na dan nameniš družini – takih minut, ko si prisoten »tukaj in zdaj« in ne na svojem telefonu ali pred televizorjem?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20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Kako reagiraš,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kadar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ti starši ne d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ovolijo uporabljati računalnika? Kako se počutiš, č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e ti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 xml:space="preserve">nekdo, ki ga prosiš, </w:t>
            </w:r>
            <w:r w:rsidRPr="009B6DCE">
              <w:rPr>
                <w:rFonts w:ascii="Times New Roman" w:hAnsi="Times New Roman" w:cs="Times New Roman"/>
                <w:lang w:val="sl-SI"/>
              </w:rPr>
              <w:t>ne želi pomagati pri šolskem delu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? Kako se počutiš, ko pri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igri izgubljaš?</w:t>
            </w:r>
          </w:p>
          <w:p w:rsidR="00016F1D" w:rsidRPr="009B6DCE" w:rsidRDefault="00C123C0" w:rsidP="00016F1D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2)</w:t>
            </w:r>
            <w:r w:rsidRPr="009B6DCE">
              <w:rPr>
                <w:rFonts w:ascii="Arial" w:hAnsi="Arial" w:cs="Arial"/>
                <w:lang w:val="sl-SI"/>
              </w:rPr>
              <w:t xml:space="preserve"> </w:t>
            </w:r>
            <w:r w:rsidRPr="009B6DCE">
              <w:rPr>
                <w:rFonts w:ascii="Times New Roman" w:hAnsi="Times New Roman" w:cs="Times New Roman"/>
                <w:lang w:val="sl-SI"/>
              </w:rPr>
              <w:t>Pri usmerjanju misli in pozornosti ti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 xml:space="preserve"> lahko pomaga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čuječnost.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Poskusi: v</w:t>
            </w:r>
            <w:r w:rsidRPr="009B6DCE">
              <w:rPr>
                <w:rFonts w:ascii="Times New Roman" w:hAnsi="Times New Roman" w:cs="Times New Roman"/>
                <w:lang w:val="sl-SI"/>
              </w:rPr>
              <w:t>sak dan, preden začneš delati domačo nalogo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 xml:space="preserve"> ali 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se učiti,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pa tudi takrat, ko si razburjen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, izvedi kratko vajo čuječnosti. </w:t>
            </w:r>
          </w:p>
          <w:p w:rsidR="00C123C0" w:rsidRPr="009B6DCE" w:rsidRDefault="009B6DCE" w:rsidP="00F12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Va</w:t>
            </w:r>
            <w:r w:rsidR="00C123C0" w:rsidRPr="009B6DCE">
              <w:rPr>
                <w:rFonts w:ascii="Times New Roman" w:hAnsi="Times New Roman" w:cs="Times New Roman"/>
                <w:b/>
                <w:lang w:val="sl-SI"/>
              </w:rPr>
              <w:t>ja pozornega (čuječega) dihanja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7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Usedi se z zravnanim hrbtom, s sproščenimi rameni.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Za začetek globoko vdihni skozi nos in izdihni skozi usta, po želji lahko zapreš</w:t>
            </w:r>
            <w:r w:rsidR="00016F1D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oči.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Opazuj svoje dihanje, ob tem pa ne spreminjaj hitrosti in globine svojega dihanja (le opazuj kako zrak, ki ga vdihneš potuje v tvoja pljuča in ven).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V primeru, da se ti med opazovanjem dihanja vsiljujejo misli in te skušajo odvrniti od opazovanja dihanja, se jih zavedaj, vendar svojo pozornost preusmeri nazaj na opazovanje dihanja.</w:t>
            </w:r>
          </w:p>
          <w:p w:rsidR="009B6DCE" w:rsidRPr="009B6DCE" w:rsidRDefault="009B6DCE" w:rsidP="009B6DCE">
            <w:pPr>
              <w:pStyle w:val="Odstavekseznama"/>
              <w:numPr>
                <w:ilvl w:val="0"/>
                <w:numId w:val="17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Ko si pripravljen, počasi odpri oči in se tudi z mislimi počasi vrni v prostor, v katerem si. </w:t>
            </w:r>
          </w:p>
          <w:p w:rsidR="009B6DCE" w:rsidRPr="009B6DCE" w:rsidRDefault="009B6DCE" w:rsidP="009B6DCE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Ideja za drugačno izvedbo vaje: To vajo lahko izvajaš tudi tako, da ležiš in si dlani položiš na trebuh. Opazuj, kako se tvoji dlani z vsakim vdihom in izdihom dvigata in spuščata.</w:t>
            </w:r>
          </w:p>
          <w:p w:rsidR="00C123C0" w:rsidRPr="009B6DCE" w:rsidRDefault="009B6DCE" w:rsidP="009B6DCE">
            <w:p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Dihaš lahko tudi to, da ob izdihu oponašaš zvok živali (</w:t>
            </w:r>
            <w:proofErr w:type="spellStart"/>
            <w:r w:rsidRPr="009B6DCE">
              <w:rPr>
                <w:rFonts w:ascii="Times New Roman" w:hAnsi="Times New Roman" w:cs="Times New Roman"/>
                <w:lang w:val="sl-SI"/>
              </w:rPr>
              <w:t>bzzzzzz</w:t>
            </w:r>
            <w:proofErr w:type="spellEnd"/>
            <w:r w:rsidRPr="009B6DCE">
              <w:rPr>
                <w:rFonts w:ascii="Times New Roman" w:hAnsi="Times New Roman" w:cs="Times New Roman"/>
                <w:lang w:val="sl-SI"/>
              </w:rPr>
              <w:t xml:space="preserve"> kot čebela, </w:t>
            </w:r>
            <w:proofErr w:type="spellStart"/>
            <w:r w:rsidRPr="009B6DCE">
              <w:rPr>
                <w:rFonts w:ascii="Times New Roman" w:hAnsi="Times New Roman" w:cs="Times New Roman"/>
                <w:lang w:val="sl-SI"/>
              </w:rPr>
              <w:t>sksksksksk</w:t>
            </w:r>
            <w:proofErr w:type="spellEnd"/>
            <w:r w:rsidRPr="009B6DCE">
              <w:rPr>
                <w:rFonts w:ascii="Times New Roman" w:hAnsi="Times New Roman" w:cs="Times New Roman"/>
                <w:lang w:val="sl-SI"/>
              </w:rPr>
              <w:t xml:space="preserve"> kot kača ali pa zarjoveš kot lev).  </w:t>
            </w:r>
          </w:p>
          <w:p w:rsidR="009B6DCE" w:rsidRPr="009B6DCE" w:rsidRDefault="00C123C0" w:rsidP="009B6DCE">
            <w:p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NAMIG: Vajo čuječnega dihanja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 xml:space="preserve">lahko </w:t>
            </w:r>
            <w:r w:rsidRPr="009B6DCE">
              <w:rPr>
                <w:rFonts w:ascii="Times New Roman" w:hAnsi="Times New Roman" w:cs="Times New Roman"/>
                <w:lang w:val="sl-SI"/>
              </w:rPr>
              <w:t>uporabi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š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za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sproščanj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 xml:space="preserve">e in umirjanje </w:t>
            </w:r>
            <w:r w:rsidRPr="009B6DCE">
              <w:rPr>
                <w:rFonts w:ascii="Times New Roman" w:hAnsi="Times New Roman" w:cs="Times New Roman"/>
                <w:lang w:val="sl-SI"/>
              </w:rPr>
              <w:t>v obliki nekaj minutne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ga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»</w:t>
            </w:r>
            <w:r w:rsidRPr="009B6DCE">
              <w:rPr>
                <w:rFonts w:ascii="Times New Roman" w:hAnsi="Times New Roman" w:cs="Times New Roman"/>
                <w:lang w:val="sl-SI"/>
              </w:rPr>
              <w:t>dihalne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ga</w:t>
            </w: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9B6DCE" w:rsidRPr="009B6DCE">
              <w:rPr>
                <w:rFonts w:ascii="Times New Roman" w:hAnsi="Times New Roman" w:cs="Times New Roman"/>
                <w:lang w:val="sl-SI"/>
              </w:rPr>
              <w:t>odmora«, kadar se počutiš jezno, žalostno, preobremenjeno, napeto.</w:t>
            </w:r>
          </w:p>
          <w:p w:rsidR="00C123C0" w:rsidRPr="009B6DCE" w:rsidRDefault="009B6DCE" w:rsidP="009B6DCE">
            <w:p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  <w:p w:rsidR="00C123C0" w:rsidRPr="009B6DCE" w:rsidRDefault="00C123C0" w:rsidP="00C123C0">
            <w:pPr>
              <w:spacing w:line="360" w:lineRule="auto"/>
              <w:jc w:val="both"/>
              <w:rPr>
                <w:rFonts w:ascii="Arial" w:hAnsi="Arial" w:cs="Arial"/>
                <w:u w:val="single"/>
                <w:lang w:val="sl-SI"/>
              </w:rPr>
            </w:pPr>
          </w:p>
          <w:p w:rsidR="009B6DCE" w:rsidRPr="009B6DCE" w:rsidRDefault="00C123C0" w:rsidP="009B6D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b/>
                <w:lang w:val="sl-SI"/>
              </w:rPr>
              <w:t>Vaja pozornega (čuječega) gibanja</w:t>
            </w:r>
          </w:p>
          <w:p w:rsidR="009B6DCE" w:rsidRPr="009B6DCE" w:rsidRDefault="009B6DCE" w:rsidP="009B6DCE">
            <w:p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C123C0" w:rsidRPr="009B6DCE" w:rsidRDefault="009B6DCE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Z</w:t>
            </w:r>
            <w:r w:rsidR="00C123C0" w:rsidRPr="009B6DCE">
              <w:rPr>
                <w:rFonts w:ascii="Times New Roman" w:hAnsi="Times New Roman" w:cs="Times New Roman"/>
                <w:lang w:val="sl-SI"/>
              </w:rPr>
              <w:t>apri oči, sproščeno stoj z rokama ob trupu in bodi pozoren na občutke v telesu (ravnotežje, občutki v nogah, rokah, trupu...).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Počasi dvigni roke in začutil boš, kako se mišice napnejo.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lastRenderedPageBreak/>
              <w:t>Počasi dviguj roke proti nebu. Kakšni so občutki v rokah,</w:t>
            </w:r>
            <w:r w:rsidR="00016F1D" w:rsidRPr="009B6DCE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9B6DCE">
              <w:rPr>
                <w:rFonts w:ascii="Times New Roman" w:hAnsi="Times New Roman" w:cs="Times New Roman"/>
                <w:lang w:val="sl-SI"/>
              </w:rPr>
              <w:t>bodi pozoren tudi na občutke v celem telesu, na to katere mišice so napete, kako občutiš konice svojih prstov.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spuščaj roke, tako da narediš črko T in bodi pozoren na občutke v telesu in napetost mišic v rokah.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>Počasi spuščaj roke ob trup in naredi nekaj čuječih mirnih dihov.</w:t>
            </w:r>
          </w:p>
          <w:p w:rsidR="009B6DCE" w:rsidRPr="009B6DCE" w:rsidRDefault="009B6DCE" w:rsidP="009B6DCE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lang w:val="sl-SI"/>
              </w:rPr>
              <w:object w:dxaOrig="2415" w:dyaOrig="1320">
                <v:shape id="_x0000_i1027" type="#_x0000_t75" style="width:120.75pt;height:66.1pt" o:ole="">
                  <v:imagedata r:id="rId7" o:title=""/>
                </v:shape>
                <o:OLEObject Type="Embed" ProgID="PBrush" ShapeID="_x0000_i1027" DrawAspect="Content" ObjectID="_1650127167" r:id="rId11"/>
              </w:objec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Počasi se spusti v predklon. V tej drži ostani nekaj časa. Osredotoči se na občutke v nogah, hrbtenici, vratu, glavi in rokah. </w:t>
            </w:r>
          </w:p>
          <w:p w:rsidR="00C123C0" w:rsidRPr="009B6DCE" w:rsidRDefault="00C123C0" w:rsidP="009B6DCE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Z zavedanjem se vrni v osnovno, stoječo držo. </w:t>
            </w:r>
          </w:p>
          <w:p w:rsidR="009B6DCE" w:rsidRPr="009B6DCE" w:rsidRDefault="009B6DCE" w:rsidP="009B6DCE">
            <w:pPr>
              <w:pStyle w:val="Odstavekseznama"/>
              <w:spacing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lang w:val="sl-SI"/>
              </w:rPr>
              <w:object w:dxaOrig="3330" w:dyaOrig="1035">
                <v:shape id="_x0000_i1028" type="#_x0000_t75" style="width:166.35pt;height:51.95pt" o:ole="">
                  <v:imagedata r:id="rId9" o:title=""/>
                </v:shape>
                <o:OLEObject Type="Embed" ProgID="PBrush" ShapeID="_x0000_i1028" DrawAspect="Content" ObjectID="_1650127168" r:id="rId12"/>
              </w:object>
            </w:r>
          </w:p>
          <w:p w:rsidR="009B6DCE" w:rsidRPr="009B6DCE" w:rsidRDefault="009B6DCE" w:rsidP="009B6DCE">
            <w:pPr>
              <w:pStyle w:val="Odstavekseznama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9B6DCE">
              <w:rPr>
                <w:rFonts w:ascii="Times New Roman" w:hAnsi="Times New Roman" w:cs="Times New Roman"/>
                <w:lang w:val="sl-SI"/>
              </w:rPr>
              <w:t xml:space="preserve">Ko si pripravljen, počasi odpri oči in se tudi z mislimi počasi vrni v prostor, v katerem si. </w:t>
            </w:r>
          </w:p>
          <w:p w:rsidR="00C123C0" w:rsidRPr="009B6DCE" w:rsidRDefault="00C123C0" w:rsidP="009B6DCE">
            <w:pPr>
              <w:pStyle w:val="Odstavekseznama"/>
              <w:spacing w:after="240" w:line="360" w:lineRule="auto"/>
              <w:ind w:left="873" w:hanging="284"/>
              <w:jc w:val="both"/>
              <w:rPr>
                <w:rFonts w:ascii="Arial" w:hAnsi="Arial" w:cs="Arial"/>
                <w:lang w:val="sl-SI"/>
              </w:rPr>
            </w:pPr>
            <w:r w:rsidRPr="009B6DCE">
              <w:rPr>
                <w:rFonts w:ascii="Arial" w:hAnsi="Arial" w:cs="Arial"/>
                <w:lang w:val="sl-SI"/>
              </w:rPr>
              <w:t xml:space="preserve"> </w:t>
            </w:r>
          </w:p>
        </w:tc>
      </w:tr>
    </w:tbl>
    <w:p w:rsidR="0019002B" w:rsidRPr="009B6DCE" w:rsidRDefault="0019002B"/>
    <w:sectPr w:rsidR="0019002B" w:rsidRPr="009B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74E"/>
    <w:multiLevelType w:val="hybridMultilevel"/>
    <w:tmpl w:val="1B0A9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05B5"/>
    <w:multiLevelType w:val="hybridMultilevel"/>
    <w:tmpl w:val="50901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79C"/>
    <w:multiLevelType w:val="hybridMultilevel"/>
    <w:tmpl w:val="723A89BA"/>
    <w:lvl w:ilvl="0" w:tplc="2E364E90">
      <w:start w:val="2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90B"/>
    <w:multiLevelType w:val="hybridMultilevel"/>
    <w:tmpl w:val="10E68D2C"/>
    <w:lvl w:ilvl="0" w:tplc="04240013">
      <w:start w:val="1"/>
      <w:numFmt w:val="upperRoman"/>
      <w:lvlText w:val="%1."/>
      <w:lvlJc w:val="righ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22DC0"/>
    <w:multiLevelType w:val="hybridMultilevel"/>
    <w:tmpl w:val="C7603A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2C7"/>
    <w:multiLevelType w:val="hybridMultilevel"/>
    <w:tmpl w:val="3BCA22C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7E7273"/>
    <w:multiLevelType w:val="hybridMultilevel"/>
    <w:tmpl w:val="1150AFC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96CCC"/>
    <w:multiLevelType w:val="hybridMultilevel"/>
    <w:tmpl w:val="2A845012"/>
    <w:lvl w:ilvl="0" w:tplc="A9FA720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E106FD"/>
    <w:multiLevelType w:val="hybridMultilevel"/>
    <w:tmpl w:val="B2EEF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42FA9"/>
    <w:multiLevelType w:val="hybridMultilevel"/>
    <w:tmpl w:val="EF0C603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1C4628B8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05B95"/>
    <w:multiLevelType w:val="hybridMultilevel"/>
    <w:tmpl w:val="BEBA7030"/>
    <w:lvl w:ilvl="0" w:tplc="2A021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7835"/>
    <w:multiLevelType w:val="hybridMultilevel"/>
    <w:tmpl w:val="F4ECC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5105"/>
    <w:multiLevelType w:val="hybridMultilevel"/>
    <w:tmpl w:val="D4648BC6"/>
    <w:lvl w:ilvl="0" w:tplc="0424000F">
      <w:start w:val="1"/>
      <w:numFmt w:val="decimal"/>
      <w:lvlText w:val="%1."/>
      <w:lvlJc w:val="left"/>
      <w:pPr>
        <w:ind w:left="1309" w:hanging="360"/>
      </w:pPr>
    </w:lvl>
    <w:lvl w:ilvl="1" w:tplc="04240019" w:tentative="1">
      <w:start w:val="1"/>
      <w:numFmt w:val="lowerLetter"/>
      <w:lvlText w:val="%2."/>
      <w:lvlJc w:val="left"/>
      <w:pPr>
        <w:ind w:left="2029" w:hanging="360"/>
      </w:pPr>
    </w:lvl>
    <w:lvl w:ilvl="2" w:tplc="0424001B" w:tentative="1">
      <w:start w:val="1"/>
      <w:numFmt w:val="lowerRoman"/>
      <w:lvlText w:val="%3."/>
      <w:lvlJc w:val="right"/>
      <w:pPr>
        <w:ind w:left="2749" w:hanging="180"/>
      </w:pPr>
    </w:lvl>
    <w:lvl w:ilvl="3" w:tplc="0424000F" w:tentative="1">
      <w:start w:val="1"/>
      <w:numFmt w:val="decimal"/>
      <w:lvlText w:val="%4."/>
      <w:lvlJc w:val="left"/>
      <w:pPr>
        <w:ind w:left="3469" w:hanging="360"/>
      </w:pPr>
    </w:lvl>
    <w:lvl w:ilvl="4" w:tplc="04240019" w:tentative="1">
      <w:start w:val="1"/>
      <w:numFmt w:val="lowerLetter"/>
      <w:lvlText w:val="%5."/>
      <w:lvlJc w:val="left"/>
      <w:pPr>
        <w:ind w:left="4189" w:hanging="360"/>
      </w:pPr>
    </w:lvl>
    <w:lvl w:ilvl="5" w:tplc="0424001B" w:tentative="1">
      <w:start w:val="1"/>
      <w:numFmt w:val="lowerRoman"/>
      <w:lvlText w:val="%6."/>
      <w:lvlJc w:val="right"/>
      <w:pPr>
        <w:ind w:left="4909" w:hanging="180"/>
      </w:pPr>
    </w:lvl>
    <w:lvl w:ilvl="6" w:tplc="0424000F" w:tentative="1">
      <w:start w:val="1"/>
      <w:numFmt w:val="decimal"/>
      <w:lvlText w:val="%7."/>
      <w:lvlJc w:val="left"/>
      <w:pPr>
        <w:ind w:left="5629" w:hanging="360"/>
      </w:pPr>
    </w:lvl>
    <w:lvl w:ilvl="7" w:tplc="04240019" w:tentative="1">
      <w:start w:val="1"/>
      <w:numFmt w:val="lowerLetter"/>
      <w:lvlText w:val="%8."/>
      <w:lvlJc w:val="left"/>
      <w:pPr>
        <w:ind w:left="6349" w:hanging="360"/>
      </w:pPr>
    </w:lvl>
    <w:lvl w:ilvl="8" w:tplc="0424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4" w15:restartNumberingAfterBreak="0">
    <w:nsid w:val="596961DF"/>
    <w:multiLevelType w:val="hybridMultilevel"/>
    <w:tmpl w:val="9740F496"/>
    <w:lvl w:ilvl="0" w:tplc="A4061EA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1481"/>
    <w:multiLevelType w:val="hybridMultilevel"/>
    <w:tmpl w:val="0D4C80B4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D7FC0"/>
    <w:multiLevelType w:val="hybridMultilevel"/>
    <w:tmpl w:val="40D8F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3481"/>
    <w:multiLevelType w:val="hybridMultilevel"/>
    <w:tmpl w:val="E2660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01C8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18A2"/>
    <w:multiLevelType w:val="hybridMultilevel"/>
    <w:tmpl w:val="90D6F606"/>
    <w:lvl w:ilvl="0" w:tplc="F5FEDD7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08243B"/>
    <w:multiLevelType w:val="hybridMultilevel"/>
    <w:tmpl w:val="33DAA7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70398"/>
    <w:multiLevelType w:val="hybridMultilevel"/>
    <w:tmpl w:val="03C02D9E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6"/>
  </w:num>
  <w:num w:numId="10">
    <w:abstractNumId w:val="3"/>
  </w:num>
  <w:num w:numId="11">
    <w:abstractNumId w:val="10"/>
  </w:num>
  <w:num w:numId="12">
    <w:abstractNumId w:val="20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7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9"/>
    <w:rsid w:val="00016F1D"/>
    <w:rsid w:val="000459DF"/>
    <w:rsid w:val="00080051"/>
    <w:rsid w:val="0019002B"/>
    <w:rsid w:val="00195506"/>
    <w:rsid w:val="001B08D6"/>
    <w:rsid w:val="0026599E"/>
    <w:rsid w:val="00465696"/>
    <w:rsid w:val="00625D2C"/>
    <w:rsid w:val="007A40C1"/>
    <w:rsid w:val="009B6DCE"/>
    <w:rsid w:val="009F623A"/>
    <w:rsid w:val="00A43B09"/>
    <w:rsid w:val="00B46749"/>
    <w:rsid w:val="00B551A6"/>
    <w:rsid w:val="00B7723D"/>
    <w:rsid w:val="00C123C0"/>
    <w:rsid w:val="00C2364A"/>
    <w:rsid w:val="00C40E19"/>
    <w:rsid w:val="00F1269A"/>
    <w:rsid w:val="00F316B0"/>
    <w:rsid w:val="00F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6D52-4529-4963-8734-D375656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B0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A43B09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A4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jW-P7Co9s8" TargetMode="External"/><Relationship Id="rId11" Type="http://schemas.openxmlformats.org/officeDocument/2006/relationships/oleObject" Target="embeddings/oleObject3.bin"/><Relationship Id="rId5" Type="http://schemas.openxmlformats.org/officeDocument/2006/relationships/hyperlink" Target="https://youtu.be/tjW-P7Co9s8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Bukor</dc:creator>
  <cp:keywords/>
  <dc:description/>
  <cp:lastModifiedBy>Jerica Bukor</cp:lastModifiedBy>
  <cp:revision>9</cp:revision>
  <dcterms:created xsi:type="dcterms:W3CDTF">2020-04-29T08:54:00Z</dcterms:created>
  <dcterms:modified xsi:type="dcterms:W3CDTF">2020-05-04T17:53:00Z</dcterms:modified>
</cp:coreProperties>
</file>