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mrea"/>
        <w:tblW w:w="0" w:type="auto"/>
        <w:tblLook w:val="04A0" w:firstRow="1" w:lastRow="0" w:firstColumn="1" w:lastColumn="0" w:noHBand="0" w:noVBand="1"/>
      </w:tblPr>
      <w:tblGrid>
        <w:gridCol w:w="9010"/>
      </w:tblGrid>
      <w:tr w:rsidR="0021714D" w:rsidRPr="00880119" w:rsidTr="0021714D">
        <w:tc>
          <w:tcPr>
            <w:tcW w:w="9010" w:type="dxa"/>
            <w:shd w:val="clear" w:color="auto" w:fill="FFF2CC" w:themeFill="accent4" w:themeFillTint="33"/>
          </w:tcPr>
          <w:p w:rsidR="0021714D" w:rsidRPr="00880119" w:rsidRDefault="00880119" w:rsidP="00880119">
            <w:pPr>
              <w:spacing w:line="276" w:lineRule="auto"/>
              <w:jc w:val="center"/>
              <w:rPr>
                <w:rFonts w:cstheme="minorHAnsi"/>
                <w:i/>
                <w:sz w:val="22"/>
                <w:lang w:val="sl-SI"/>
              </w:rPr>
            </w:pPr>
            <w:r w:rsidRPr="00880119">
              <w:rPr>
                <w:rFonts w:cstheme="minorHAnsi"/>
                <w:i/>
                <w:sz w:val="22"/>
                <w:lang w:val="sl-SI"/>
              </w:rPr>
              <w:t xml:space="preserve">Timski pristop pri spodbujanju sodelovalnega učenja in vrstniške učne pomoči </w:t>
            </w:r>
          </w:p>
          <w:p w:rsidR="00880119" w:rsidRPr="00880119" w:rsidRDefault="00880119" w:rsidP="00880119">
            <w:pPr>
              <w:spacing w:line="276" w:lineRule="auto"/>
              <w:jc w:val="center"/>
              <w:rPr>
                <w:rFonts w:cstheme="minorHAnsi"/>
                <w:i/>
                <w:lang w:val="sl-SI"/>
              </w:rPr>
            </w:pPr>
            <w:r w:rsidRPr="00880119">
              <w:rPr>
                <w:rFonts w:cstheme="minorHAnsi"/>
                <w:i/>
                <w:sz w:val="22"/>
                <w:lang w:val="sl-SI"/>
              </w:rPr>
              <w:t>ŠIPK projekt, Univerza v Ljubljani, Pedagoška fakulteta</w:t>
            </w:r>
          </w:p>
        </w:tc>
      </w:tr>
      <w:tr w:rsidR="00880119" w:rsidRPr="00880119" w:rsidTr="00880119">
        <w:tc>
          <w:tcPr>
            <w:tcW w:w="9010" w:type="dxa"/>
            <w:shd w:val="clear" w:color="auto" w:fill="FFF2CC" w:themeFill="accent4" w:themeFillTint="33"/>
            <w:vAlign w:val="center"/>
          </w:tcPr>
          <w:p w:rsidR="00E7298D" w:rsidRDefault="00E7298D" w:rsidP="00880119">
            <w:pPr>
              <w:spacing w:line="360" w:lineRule="auto"/>
              <w:jc w:val="center"/>
              <w:rPr>
                <w:rFonts w:cstheme="minorHAnsi"/>
                <w:b/>
                <w:sz w:val="28"/>
                <w:lang w:val="sl-SI"/>
              </w:rPr>
            </w:pPr>
          </w:p>
          <w:p w:rsidR="00880119" w:rsidRDefault="006D7852" w:rsidP="00880119">
            <w:pPr>
              <w:spacing w:line="360" w:lineRule="auto"/>
              <w:jc w:val="center"/>
              <w:rPr>
                <w:rFonts w:cstheme="minorHAnsi"/>
                <w:b/>
                <w:sz w:val="28"/>
                <w:lang w:val="sl-SI"/>
              </w:rPr>
            </w:pPr>
            <w:r w:rsidRPr="00E7298D">
              <w:rPr>
                <w:rFonts w:cstheme="minorHAnsi"/>
                <w:b/>
                <w:sz w:val="28"/>
                <w:lang w:val="sl-SI"/>
              </w:rPr>
              <w:t>ČRKOVNI SPOMIN</w:t>
            </w:r>
          </w:p>
          <w:p w:rsidR="00E7298D" w:rsidRPr="00E7298D" w:rsidRDefault="00E7298D" w:rsidP="00E7298D">
            <w:pPr>
              <w:jc w:val="center"/>
              <w:rPr>
                <w:rFonts w:cstheme="minorHAnsi"/>
                <w:b/>
                <w:sz w:val="28"/>
                <w:lang w:val="sl-SI"/>
              </w:rPr>
            </w:pPr>
          </w:p>
        </w:tc>
      </w:tr>
      <w:tr w:rsidR="0021714D" w:rsidRPr="00880119" w:rsidTr="0021714D">
        <w:tc>
          <w:tcPr>
            <w:tcW w:w="9010" w:type="dxa"/>
          </w:tcPr>
          <w:p w:rsidR="0021714D" w:rsidRPr="00880119" w:rsidRDefault="0021714D" w:rsidP="006D7852">
            <w:pPr>
              <w:spacing w:line="360" w:lineRule="auto"/>
              <w:rPr>
                <w:rFonts w:cstheme="minorHAnsi"/>
                <w:b/>
                <w:i/>
                <w:lang w:val="sl-SI"/>
              </w:rPr>
            </w:pPr>
            <w:r w:rsidRPr="00880119">
              <w:rPr>
                <w:rFonts w:cstheme="minorHAnsi"/>
                <w:b/>
                <w:lang w:val="sl-SI"/>
              </w:rPr>
              <w:t xml:space="preserve">Ciljna skupina: </w:t>
            </w:r>
            <w:r w:rsidRPr="00880119">
              <w:rPr>
                <w:rFonts w:cstheme="minorHAnsi"/>
                <w:i/>
                <w:lang w:val="sl-SI"/>
              </w:rPr>
              <w:t>učenci I. triletja</w:t>
            </w:r>
          </w:p>
        </w:tc>
      </w:tr>
      <w:tr w:rsidR="0021714D" w:rsidRPr="00880119" w:rsidTr="0021714D">
        <w:tc>
          <w:tcPr>
            <w:tcW w:w="9010" w:type="dxa"/>
          </w:tcPr>
          <w:p w:rsidR="0021714D" w:rsidRPr="00880119" w:rsidRDefault="0021714D" w:rsidP="00E7298D">
            <w:pPr>
              <w:spacing w:line="276" w:lineRule="auto"/>
              <w:rPr>
                <w:rFonts w:cstheme="minorHAnsi"/>
                <w:i/>
                <w:color w:val="222222"/>
                <w:shd w:val="clear" w:color="auto" w:fill="FFFFFF"/>
                <w:lang w:val="sl-SI"/>
              </w:rPr>
            </w:pPr>
            <w:r w:rsidRPr="00880119">
              <w:rPr>
                <w:rFonts w:cstheme="minorHAnsi"/>
                <w:b/>
                <w:lang w:val="sl-SI"/>
              </w:rPr>
              <w:t xml:space="preserve">Cilji aktivnosti: </w:t>
            </w:r>
          </w:p>
          <w:p w:rsidR="0021714D" w:rsidRDefault="006D7852" w:rsidP="00E7298D">
            <w:pPr>
              <w:pStyle w:val="Odstavekseznama"/>
              <w:numPr>
                <w:ilvl w:val="0"/>
                <w:numId w:val="1"/>
              </w:numPr>
              <w:spacing w:line="276" w:lineRule="auto"/>
              <w:rPr>
                <w:rFonts w:cstheme="minorHAnsi"/>
                <w:lang w:val="sl-SI"/>
              </w:rPr>
            </w:pPr>
            <w:r w:rsidRPr="006D7852">
              <w:rPr>
                <w:rFonts w:cstheme="minorHAnsi"/>
                <w:lang w:val="sl-SI"/>
              </w:rPr>
              <w:t>Učenec preko igre Črkovni spomin spoznava velike tiskane in male tiskane črke.</w:t>
            </w:r>
          </w:p>
          <w:p w:rsidR="006D7852" w:rsidRPr="00880119" w:rsidRDefault="006D7852" w:rsidP="00E7298D">
            <w:pPr>
              <w:pStyle w:val="Odstavekseznama"/>
              <w:numPr>
                <w:ilvl w:val="0"/>
                <w:numId w:val="1"/>
              </w:numPr>
              <w:spacing w:line="276" w:lineRule="auto"/>
              <w:rPr>
                <w:rFonts w:cstheme="minorHAnsi"/>
                <w:lang w:val="sl-SI"/>
              </w:rPr>
            </w:pPr>
            <w:r>
              <w:rPr>
                <w:rFonts w:cstheme="minorHAnsi"/>
                <w:lang w:val="sl-SI"/>
              </w:rPr>
              <w:t>Učenec preko igre sodeluje z drugimi učenci in razvija zdravo tekmovalnost.</w:t>
            </w:r>
          </w:p>
        </w:tc>
      </w:tr>
      <w:tr w:rsidR="0021714D" w:rsidRPr="00880119" w:rsidTr="0021714D">
        <w:tc>
          <w:tcPr>
            <w:tcW w:w="9010" w:type="dxa"/>
          </w:tcPr>
          <w:p w:rsidR="0021714D" w:rsidRPr="00880119" w:rsidRDefault="0021714D" w:rsidP="00E7298D">
            <w:pPr>
              <w:spacing w:line="276" w:lineRule="auto"/>
              <w:rPr>
                <w:rFonts w:cstheme="minorHAnsi"/>
                <w:i/>
                <w:color w:val="222222"/>
                <w:shd w:val="clear" w:color="auto" w:fill="FFFFFF"/>
                <w:lang w:val="sl-SI"/>
              </w:rPr>
            </w:pPr>
            <w:r w:rsidRPr="00880119">
              <w:rPr>
                <w:rFonts w:cstheme="minorHAnsi"/>
                <w:b/>
                <w:lang w:val="sl-SI"/>
              </w:rPr>
              <w:t xml:space="preserve">Pripomočki: </w:t>
            </w:r>
          </w:p>
          <w:p w:rsidR="0021714D" w:rsidRPr="00880119" w:rsidRDefault="006D7852" w:rsidP="00E7298D">
            <w:pPr>
              <w:pStyle w:val="Odstavekseznama"/>
              <w:numPr>
                <w:ilvl w:val="0"/>
                <w:numId w:val="1"/>
              </w:numPr>
              <w:spacing w:line="276" w:lineRule="auto"/>
              <w:rPr>
                <w:rFonts w:cstheme="minorHAnsi"/>
                <w:lang w:val="sl-SI"/>
              </w:rPr>
            </w:pPr>
            <w:r>
              <w:rPr>
                <w:rFonts w:cstheme="minorHAnsi"/>
                <w:lang w:val="sl-SI"/>
              </w:rPr>
              <w:t>Kartice za igro Črkovni spomin</w:t>
            </w:r>
          </w:p>
        </w:tc>
      </w:tr>
      <w:tr w:rsidR="0021714D" w:rsidRPr="00880119" w:rsidTr="0021714D">
        <w:tc>
          <w:tcPr>
            <w:tcW w:w="9010" w:type="dxa"/>
          </w:tcPr>
          <w:p w:rsidR="0021714D" w:rsidRPr="006D7852" w:rsidRDefault="0021714D" w:rsidP="00E7298D">
            <w:pPr>
              <w:spacing w:line="276" w:lineRule="auto"/>
              <w:rPr>
                <w:rFonts w:cstheme="minorHAnsi"/>
                <w:i/>
                <w:color w:val="222222"/>
                <w:shd w:val="clear" w:color="auto" w:fill="FFFFFF"/>
                <w:lang w:val="sl-SI"/>
              </w:rPr>
            </w:pPr>
            <w:r w:rsidRPr="00880119">
              <w:rPr>
                <w:rFonts w:cstheme="minorHAnsi"/>
                <w:b/>
                <w:lang w:val="sl-SI"/>
              </w:rPr>
              <w:t>Navodilo/utemeljitev za učitelje:</w:t>
            </w:r>
            <w:r w:rsidR="006D7852">
              <w:t xml:space="preserve"> </w:t>
            </w:r>
            <w:r w:rsidR="006D7852" w:rsidRPr="006D7852">
              <w:rPr>
                <w:rFonts w:cstheme="minorHAnsi"/>
                <w:bCs/>
                <w:lang w:val="sl-SI"/>
              </w:rPr>
              <w:t xml:space="preserve">Natisnite spodnji predlogi z velikimi tiskanimi in malimi tiskanimi črkami. Nato črke razrežite in jih prilepite na večjo tršo podlago, </w:t>
            </w:r>
            <w:r w:rsidR="00E7298D">
              <w:rPr>
                <w:rFonts w:cstheme="minorHAnsi"/>
                <w:bCs/>
                <w:lang w:val="sl-SI"/>
              </w:rPr>
              <w:t>lahko</w:t>
            </w:r>
            <w:r w:rsidR="006D7852" w:rsidRPr="006D7852">
              <w:rPr>
                <w:rFonts w:cstheme="minorHAnsi"/>
                <w:bCs/>
                <w:lang w:val="sl-SI"/>
              </w:rPr>
              <w:t xml:space="preserve"> jih </w:t>
            </w:r>
            <w:r w:rsidR="00E7298D">
              <w:rPr>
                <w:rFonts w:cstheme="minorHAnsi"/>
                <w:bCs/>
                <w:lang w:val="sl-SI"/>
              </w:rPr>
              <w:t>tudi plastificira</w:t>
            </w:r>
            <w:r w:rsidR="006D7852" w:rsidRPr="006D7852">
              <w:rPr>
                <w:rFonts w:cstheme="minorHAnsi"/>
                <w:bCs/>
                <w:lang w:val="sl-SI"/>
              </w:rPr>
              <w:t>te. Ko so kartončki narejeni, jih položite na mizo, premešajte in obrnite okrog, da črk ne bo videti. Igra Črkovni spomin je pripravljena.</w:t>
            </w:r>
          </w:p>
        </w:tc>
      </w:tr>
      <w:tr w:rsidR="0021714D" w:rsidRPr="00880119" w:rsidTr="0021714D">
        <w:tc>
          <w:tcPr>
            <w:tcW w:w="9010" w:type="dxa"/>
          </w:tcPr>
          <w:p w:rsidR="0021714D" w:rsidRPr="006D7852" w:rsidRDefault="0021714D" w:rsidP="00E7298D">
            <w:pPr>
              <w:spacing w:line="276" w:lineRule="auto"/>
              <w:rPr>
                <w:rFonts w:cstheme="minorHAnsi"/>
                <w:i/>
                <w:color w:val="222222"/>
                <w:shd w:val="clear" w:color="auto" w:fill="FFFFFF"/>
                <w:lang w:val="sl-SI"/>
              </w:rPr>
            </w:pPr>
            <w:r w:rsidRPr="00880119">
              <w:rPr>
                <w:rFonts w:cstheme="minorHAnsi"/>
                <w:b/>
                <w:lang w:val="sl-SI"/>
              </w:rPr>
              <w:t xml:space="preserve">Navodilo/utemeljitev za starše: </w:t>
            </w:r>
            <w:r w:rsidR="006D7852">
              <w:rPr>
                <w:rFonts w:cstheme="minorHAnsi"/>
                <w:color w:val="222222"/>
                <w:shd w:val="clear" w:color="auto" w:fill="FFFFFF"/>
                <w:lang w:val="sl-SI"/>
              </w:rPr>
              <w:t>Natisnite spodnji predlogi z ve</w:t>
            </w:r>
            <w:r w:rsidR="00006742">
              <w:rPr>
                <w:rFonts w:cstheme="minorHAnsi"/>
                <w:color w:val="222222"/>
                <w:shd w:val="clear" w:color="auto" w:fill="FFFFFF"/>
                <w:lang w:val="sl-SI"/>
              </w:rPr>
              <w:t xml:space="preserve">likimi </w:t>
            </w:r>
            <w:r w:rsidR="006D7852">
              <w:rPr>
                <w:rFonts w:cstheme="minorHAnsi"/>
                <w:color w:val="222222"/>
                <w:shd w:val="clear" w:color="auto" w:fill="FFFFFF"/>
                <w:lang w:val="sl-SI"/>
              </w:rPr>
              <w:t xml:space="preserve">in malimi tiskanimi črkami. Črke razrežite in </w:t>
            </w:r>
            <w:r w:rsidR="00006742">
              <w:rPr>
                <w:rFonts w:cstheme="minorHAnsi"/>
                <w:color w:val="222222"/>
                <w:shd w:val="clear" w:color="auto" w:fill="FFFFFF"/>
                <w:lang w:val="sl-SI"/>
              </w:rPr>
              <w:t xml:space="preserve">jih </w:t>
            </w:r>
            <w:r w:rsidR="006D7852">
              <w:rPr>
                <w:rFonts w:cstheme="minorHAnsi"/>
                <w:color w:val="222222"/>
                <w:shd w:val="clear" w:color="auto" w:fill="FFFFFF"/>
                <w:lang w:val="sl-SI"/>
              </w:rPr>
              <w:t xml:space="preserve">prilepite na tršo podlago ali jih plastificirajte. Pomembno je, da se na hrbtni strani ne vidi, katera črka je na drugi strani. Izdelane kartončke položite na mizo, </w:t>
            </w:r>
            <w:r w:rsidR="00006742">
              <w:rPr>
                <w:rFonts w:cstheme="minorHAnsi"/>
                <w:color w:val="222222"/>
                <w:shd w:val="clear" w:color="auto" w:fill="FFFFFF"/>
                <w:lang w:val="sl-SI"/>
              </w:rPr>
              <w:t xml:space="preserve">jih </w:t>
            </w:r>
            <w:r w:rsidR="006D7852">
              <w:rPr>
                <w:rFonts w:cstheme="minorHAnsi"/>
                <w:color w:val="222222"/>
                <w:shd w:val="clear" w:color="auto" w:fill="FFFFFF"/>
                <w:lang w:val="sl-SI"/>
              </w:rPr>
              <w:t>premešajte in obrnite tako, da črk ne bo videti. Ob tej igri vaši otroci spoznavajo velike tiskane in male tiskane črke, sodelujejo pri igri, lahko si med seboj pomagajo, lahko pa razvijajo tudi zdravo tekmovalnost.</w:t>
            </w:r>
          </w:p>
        </w:tc>
      </w:tr>
      <w:tr w:rsidR="0021714D" w:rsidRPr="00880119" w:rsidTr="0021714D">
        <w:tc>
          <w:tcPr>
            <w:tcW w:w="9010" w:type="dxa"/>
          </w:tcPr>
          <w:p w:rsidR="0021714D" w:rsidRPr="006E61C1" w:rsidRDefault="0021714D" w:rsidP="00E7298D">
            <w:pPr>
              <w:spacing w:line="276" w:lineRule="auto"/>
              <w:rPr>
                <w:rFonts w:cstheme="minorHAnsi"/>
                <w:iCs/>
                <w:lang w:val="sl-SI"/>
              </w:rPr>
            </w:pPr>
            <w:r w:rsidRPr="00880119">
              <w:rPr>
                <w:rFonts w:cstheme="minorHAnsi"/>
                <w:b/>
                <w:lang w:val="sl-SI"/>
              </w:rPr>
              <w:t>Navodilo za učence</w:t>
            </w:r>
            <w:r w:rsidRPr="00880119">
              <w:rPr>
                <w:rFonts w:cstheme="minorHAnsi"/>
                <w:i/>
                <w:lang w:val="sl-SI"/>
              </w:rPr>
              <w:t>:</w:t>
            </w:r>
            <w:r w:rsidR="006D7852">
              <w:rPr>
                <w:rFonts w:cstheme="minorHAnsi"/>
                <w:i/>
                <w:lang w:val="sl-SI"/>
              </w:rPr>
              <w:t xml:space="preserve"> </w:t>
            </w:r>
            <w:r w:rsidR="00006742">
              <w:rPr>
                <w:rFonts w:cstheme="minorHAnsi"/>
                <w:iCs/>
                <w:lang w:val="sl-SI"/>
              </w:rPr>
              <w:t xml:space="preserve">V IGRI SODELUJETA VSAJ DVA UČENCA. </w:t>
            </w:r>
            <w:r w:rsidR="00006742" w:rsidRPr="006D7852">
              <w:rPr>
                <w:rFonts w:cstheme="minorHAnsi"/>
                <w:iCs/>
                <w:lang w:val="sl-SI"/>
              </w:rPr>
              <w:t>KARTONČKE PREMEŠAJTE IN JIH OBRNITE NA MIZO TAKO, DA ČRK NE BO VIDETI. DOLOČITE, KDO BO ZAČEL IGRO. PRVI IGRALEC OBRNE DVA KARTONČKA. ČE STA NA KARTONČK</w:t>
            </w:r>
            <w:r w:rsidR="00006742">
              <w:rPr>
                <w:rFonts w:cstheme="minorHAnsi"/>
                <w:iCs/>
                <w:lang w:val="sl-SI"/>
              </w:rPr>
              <w:t>U</w:t>
            </w:r>
            <w:r w:rsidR="00006742" w:rsidRPr="006D7852">
              <w:rPr>
                <w:rFonts w:cstheme="minorHAnsi"/>
                <w:iCs/>
                <w:lang w:val="sl-SI"/>
              </w:rPr>
              <w:t xml:space="preserve"> DVE ENAKI ČRKI (NPR. T IN T), KARTONČKA POBEREŠ IN ODKRIVAŠ ZNOVA, DOKLER NE OBRNEŠ DVEH KARTONČKOV, NA KATERIH STA DVE RAZLIČNI ČRKI. ČE OBRNEŠ DVE RAZLIČNI ČRKI, JIH OBRNEŠ NAZAJ IN PUSTIŠ NA ISTEM MESTU. ZMAGA TISTI, KI ZBERE VEČ PAROV.</w:t>
            </w:r>
          </w:p>
        </w:tc>
      </w:tr>
      <w:tr w:rsidR="0021714D" w:rsidRPr="00880119" w:rsidTr="0021714D">
        <w:tc>
          <w:tcPr>
            <w:tcW w:w="9010" w:type="dxa"/>
          </w:tcPr>
          <w:p w:rsidR="0021714D" w:rsidRPr="00880119" w:rsidRDefault="0021714D" w:rsidP="00E7298D">
            <w:pPr>
              <w:spacing w:line="276" w:lineRule="auto"/>
              <w:rPr>
                <w:rFonts w:cstheme="minorHAnsi"/>
                <w:i/>
                <w:color w:val="222222"/>
                <w:shd w:val="clear" w:color="auto" w:fill="FFFFFF"/>
                <w:lang w:val="sl-SI"/>
              </w:rPr>
            </w:pPr>
            <w:r w:rsidRPr="00880119">
              <w:rPr>
                <w:rFonts w:cstheme="minorHAnsi"/>
                <w:b/>
                <w:lang w:val="sl-SI"/>
              </w:rPr>
              <w:t>Potek aktivnosti:</w:t>
            </w:r>
            <w:r w:rsidRPr="00880119">
              <w:rPr>
                <w:rFonts w:cstheme="minorHAnsi"/>
                <w:b/>
                <w:i/>
                <w:lang w:val="sl-SI"/>
              </w:rPr>
              <w:t xml:space="preserve"> </w:t>
            </w:r>
          </w:p>
          <w:p w:rsidR="0021714D" w:rsidRPr="00880119" w:rsidRDefault="00006742" w:rsidP="00E7298D">
            <w:pPr>
              <w:pStyle w:val="Odstavekseznama"/>
              <w:numPr>
                <w:ilvl w:val="0"/>
                <w:numId w:val="3"/>
              </w:numPr>
              <w:spacing w:line="276" w:lineRule="auto"/>
              <w:rPr>
                <w:rFonts w:cstheme="minorHAnsi"/>
                <w:lang w:val="sl-SI"/>
              </w:rPr>
            </w:pPr>
            <w:r>
              <w:rPr>
                <w:rFonts w:cstheme="minorHAnsi"/>
                <w:lang w:val="sl-SI"/>
              </w:rPr>
              <w:t>NATISNI PRILOGI.</w:t>
            </w:r>
          </w:p>
          <w:p w:rsidR="0021714D" w:rsidRPr="00880119" w:rsidRDefault="00006742" w:rsidP="00E7298D">
            <w:pPr>
              <w:pStyle w:val="Odstavekseznama"/>
              <w:numPr>
                <w:ilvl w:val="0"/>
                <w:numId w:val="3"/>
              </w:numPr>
              <w:spacing w:line="276" w:lineRule="auto"/>
              <w:rPr>
                <w:rFonts w:cstheme="minorHAnsi"/>
                <w:lang w:val="sl-SI"/>
              </w:rPr>
            </w:pPr>
            <w:r>
              <w:rPr>
                <w:rFonts w:cstheme="minorHAnsi"/>
                <w:lang w:val="sl-SI"/>
              </w:rPr>
              <w:t>IZREŽI ČRKE PO ČRTAH IN JIH PRILEPI NA TRŠO PODLAGO.</w:t>
            </w:r>
          </w:p>
          <w:p w:rsidR="0021714D" w:rsidRDefault="00006742" w:rsidP="00E7298D">
            <w:pPr>
              <w:pStyle w:val="Odstavekseznama"/>
              <w:numPr>
                <w:ilvl w:val="0"/>
                <w:numId w:val="3"/>
              </w:numPr>
              <w:spacing w:line="276" w:lineRule="auto"/>
              <w:rPr>
                <w:rFonts w:cstheme="minorHAnsi"/>
                <w:lang w:val="sl-SI"/>
              </w:rPr>
            </w:pPr>
            <w:r>
              <w:rPr>
                <w:rFonts w:cstheme="minorHAnsi"/>
                <w:lang w:val="sl-SI"/>
              </w:rPr>
              <w:t>ČRKE PREMEŠAJ IN JIH POLOŽI NA MIZO TAKO, DA SE NE PREKRIVAJO IN DA NI VIDETI, NA KATEREMU KARTONČKU JE KATERA ČRKA.</w:t>
            </w:r>
          </w:p>
          <w:p w:rsidR="00E7298D" w:rsidRDefault="00006742" w:rsidP="00E7298D">
            <w:pPr>
              <w:pStyle w:val="Odstavekseznama"/>
              <w:numPr>
                <w:ilvl w:val="0"/>
                <w:numId w:val="3"/>
              </w:numPr>
              <w:spacing w:line="276" w:lineRule="auto"/>
              <w:rPr>
                <w:rFonts w:cstheme="minorHAnsi"/>
                <w:lang w:val="sl-SI"/>
              </w:rPr>
            </w:pPr>
            <w:r w:rsidRPr="00E7298D">
              <w:rPr>
                <w:rFonts w:cstheme="minorHAnsi"/>
                <w:lang w:val="sl-SI"/>
              </w:rPr>
              <w:t xml:space="preserve">S SOIGRALCEM SE DOGOVORITA, KDO BO ZAČEL IGRO. </w:t>
            </w:r>
          </w:p>
          <w:p w:rsidR="006E61C1" w:rsidRPr="00E7298D" w:rsidRDefault="00006742" w:rsidP="00E7298D">
            <w:pPr>
              <w:pStyle w:val="Odstavekseznama"/>
              <w:numPr>
                <w:ilvl w:val="0"/>
                <w:numId w:val="3"/>
              </w:numPr>
              <w:spacing w:line="276" w:lineRule="auto"/>
              <w:rPr>
                <w:rFonts w:cstheme="minorHAnsi"/>
                <w:lang w:val="sl-SI"/>
              </w:rPr>
            </w:pPr>
            <w:r>
              <w:rPr>
                <w:rFonts w:cstheme="minorHAnsi"/>
                <w:lang w:val="sl-SI"/>
              </w:rPr>
              <w:t>P</w:t>
            </w:r>
            <w:r w:rsidRPr="00E7298D">
              <w:rPr>
                <w:rFonts w:cstheme="minorHAnsi"/>
                <w:lang w:val="sl-SI"/>
              </w:rPr>
              <w:t>RVI IGRALEC OBRNE DVA KARTONČKA</w:t>
            </w:r>
            <w:r>
              <w:rPr>
                <w:rFonts w:cstheme="minorHAnsi"/>
                <w:lang w:val="sl-SI"/>
              </w:rPr>
              <w:t>. Č</w:t>
            </w:r>
            <w:r w:rsidRPr="00E7298D">
              <w:rPr>
                <w:rFonts w:cstheme="minorHAnsi"/>
                <w:lang w:val="sl-SI"/>
              </w:rPr>
              <w:t>E STA NA KARTONČKU DVE ENAKI ČRKI (ENA MALA IN ENA VELIKA TISKANA), POTEM JU VZAMEŠ K SEBI IN NADALJUJEŠ Z ODKRIVANJEM KARTONČKOV</w:t>
            </w:r>
            <w:r>
              <w:rPr>
                <w:rFonts w:cstheme="minorHAnsi"/>
                <w:lang w:val="sl-SI"/>
              </w:rPr>
              <w:t>,</w:t>
            </w:r>
            <w:r w:rsidRPr="00E7298D">
              <w:rPr>
                <w:rFonts w:cstheme="minorHAnsi"/>
                <w:lang w:val="sl-SI"/>
              </w:rPr>
              <w:t xml:space="preserve"> DOKLER NE OBRNEŠ DVEH, NA KATERIH STA DVE RAZLIČNI ČRKI (ČE OBRNEŠ DVE RAZLIČNI ČRKI, </w:t>
            </w:r>
            <w:r>
              <w:rPr>
                <w:rFonts w:cstheme="minorHAnsi"/>
                <w:lang w:val="sl-SI"/>
              </w:rPr>
              <w:t>JU</w:t>
            </w:r>
            <w:r w:rsidRPr="00E7298D">
              <w:rPr>
                <w:rFonts w:cstheme="minorHAnsi"/>
                <w:lang w:val="sl-SI"/>
              </w:rPr>
              <w:t xml:space="preserve"> OBRNEŠ NAZAJ IN PUSTIŠ NA ISTEM MESTU)</w:t>
            </w:r>
            <w:r>
              <w:rPr>
                <w:rFonts w:cstheme="minorHAnsi"/>
                <w:lang w:val="sl-SI"/>
              </w:rPr>
              <w:t>.</w:t>
            </w:r>
          </w:p>
          <w:p w:rsidR="0021714D" w:rsidRPr="00E7298D" w:rsidRDefault="00006742" w:rsidP="00E7298D">
            <w:pPr>
              <w:pStyle w:val="Odstavekseznama"/>
              <w:numPr>
                <w:ilvl w:val="0"/>
                <w:numId w:val="3"/>
              </w:numPr>
              <w:spacing w:line="276" w:lineRule="auto"/>
              <w:rPr>
                <w:rFonts w:cstheme="minorHAnsi"/>
                <w:lang w:val="sl-SI"/>
              </w:rPr>
            </w:pPr>
            <w:r>
              <w:rPr>
                <w:rFonts w:cstheme="minorHAnsi"/>
                <w:lang w:val="sl-SI"/>
              </w:rPr>
              <w:t xml:space="preserve">ZMAGA IGRALEC, KI ZBERE NAJVEČ PAROV. </w:t>
            </w:r>
          </w:p>
        </w:tc>
      </w:tr>
    </w:tbl>
    <w:p w:rsidR="00E7298D" w:rsidRDefault="00E7298D">
      <w:pPr>
        <w:rPr>
          <w:lang w:val="sl-SI"/>
        </w:rPr>
      </w:pPr>
    </w:p>
    <w:p w:rsidR="00E7298D" w:rsidRPr="00150F90" w:rsidRDefault="00E7298D" w:rsidP="00E7298D">
      <w:pPr>
        <w:rPr>
          <w:b/>
        </w:rPr>
      </w:pPr>
      <w:r w:rsidRPr="00150F90">
        <w:rPr>
          <w:b/>
        </w:rPr>
        <w:lastRenderedPageBreak/>
        <w:t>PREDLOGA: VELIKE TISKANE ČRKE</w:t>
      </w:r>
    </w:p>
    <w:p w:rsidR="00E7298D" w:rsidRDefault="00E7298D" w:rsidP="00E7298D"/>
    <w:tbl>
      <w:tblPr>
        <w:tblStyle w:val="Tabelamrea"/>
        <w:tblW w:w="0" w:type="auto"/>
        <w:tblLook w:val="04A0" w:firstRow="1" w:lastRow="0" w:firstColumn="1" w:lastColumn="0" w:noHBand="0" w:noVBand="1"/>
      </w:tblPr>
      <w:tblGrid>
        <w:gridCol w:w="1801"/>
        <w:gridCol w:w="1799"/>
        <w:gridCol w:w="1798"/>
        <w:gridCol w:w="1812"/>
        <w:gridCol w:w="1800"/>
      </w:tblGrid>
      <w:tr w:rsidR="00E7298D" w:rsidRPr="006E61C1" w:rsidTr="009C4A14">
        <w:trPr>
          <w:trHeight w:val="2551"/>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A</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B</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C</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Č</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D</w:t>
            </w:r>
          </w:p>
        </w:tc>
      </w:tr>
      <w:tr w:rsidR="00E7298D" w:rsidRPr="006E61C1" w:rsidTr="009C4A14">
        <w:trPr>
          <w:trHeight w:val="2530"/>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E</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F</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G</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H</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I</w:t>
            </w:r>
          </w:p>
        </w:tc>
      </w:tr>
      <w:tr w:rsidR="00E7298D" w:rsidRPr="006E61C1" w:rsidTr="009C4A14">
        <w:trPr>
          <w:trHeight w:val="2400"/>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J</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K</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L</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M</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N</w:t>
            </w:r>
          </w:p>
        </w:tc>
      </w:tr>
      <w:tr w:rsidR="00E7298D" w:rsidRPr="006E61C1" w:rsidTr="009C4A14">
        <w:trPr>
          <w:trHeight w:val="2466"/>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O</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P</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R</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S</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Š</w:t>
            </w:r>
          </w:p>
        </w:tc>
      </w:tr>
      <w:tr w:rsidR="00E7298D" w:rsidRPr="006E61C1" w:rsidTr="009C4A14">
        <w:trPr>
          <w:trHeight w:val="2704"/>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T</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U</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V</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Z</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Ž</w:t>
            </w:r>
          </w:p>
        </w:tc>
      </w:tr>
    </w:tbl>
    <w:p w:rsidR="00E7298D" w:rsidRDefault="00E7298D" w:rsidP="00E7298D"/>
    <w:p w:rsidR="00E7298D" w:rsidRDefault="00E7298D" w:rsidP="00E7298D"/>
    <w:p w:rsidR="00E7298D" w:rsidRPr="00150F90" w:rsidRDefault="00E7298D" w:rsidP="00E7298D">
      <w:pPr>
        <w:rPr>
          <w:b/>
        </w:rPr>
      </w:pPr>
      <w:r w:rsidRPr="00150F90">
        <w:rPr>
          <w:b/>
        </w:rPr>
        <w:lastRenderedPageBreak/>
        <w:t>PREDLOGA: MALE TISKANE ČRKE</w:t>
      </w:r>
    </w:p>
    <w:p w:rsidR="00E7298D" w:rsidRDefault="00E7298D" w:rsidP="00E7298D"/>
    <w:p w:rsidR="00E7298D" w:rsidRDefault="00E7298D" w:rsidP="00E7298D"/>
    <w:tbl>
      <w:tblPr>
        <w:tblStyle w:val="Tabelamrea"/>
        <w:tblW w:w="0" w:type="auto"/>
        <w:tblLook w:val="04A0" w:firstRow="1" w:lastRow="0" w:firstColumn="1" w:lastColumn="0" w:noHBand="0" w:noVBand="1"/>
      </w:tblPr>
      <w:tblGrid>
        <w:gridCol w:w="1799"/>
        <w:gridCol w:w="1799"/>
        <w:gridCol w:w="1802"/>
        <w:gridCol w:w="1810"/>
        <w:gridCol w:w="1800"/>
      </w:tblGrid>
      <w:tr w:rsidR="00E7298D" w:rsidRPr="006E61C1" w:rsidTr="009C4A14">
        <w:trPr>
          <w:trHeight w:val="2551"/>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a</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b</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c</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č</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d</w:t>
            </w:r>
          </w:p>
        </w:tc>
      </w:tr>
      <w:tr w:rsidR="00E7298D" w:rsidRPr="006E61C1" w:rsidTr="009C4A14">
        <w:trPr>
          <w:trHeight w:val="2530"/>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e</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f</w:t>
            </w:r>
          </w:p>
        </w:tc>
        <w:tc>
          <w:tcPr>
            <w:tcW w:w="1812" w:type="dxa"/>
          </w:tcPr>
          <w:p w:rsidR="00E7298D" w:rsidRPr="00006742" w:rsidRDefault="00E7298D" w:rsidP="009C4A14">
            <w:pPr>
              <w:jc w:val="center"/>
              <w:rPr>
                <w:rFonts w:ascii="Arial" w:eastAsia="Calibri" w:hAnsi="Arial" w:cs="Arial"/>
                <w:b/>
                <w:bCs/>
                <w:sz w:val="180"/>
                <w:szCs w:val="180"/>
                <w:lang w:val="sl-SI"/>
              </w:rPr>
            </w:pPr>
            <w:r w:rsidRPr="00006742">
              <w:rPr>
                <w:rFonts w:ascii="Arial" w:eastAsia="Calibri" w:hAnsi="Arial" w:cs="Arial"/>
                <w:b/>
                <w:bCs/>
                <w:sz w:val="180"/>
                <w:szCs w:val="180"/>
                <w:lang w:val="sl-SI"/>
              </w:rPr>
              <w:t>g</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h</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i</w:t>
            </w:r>
          </w:p>
        </w:tc>
      </w:tr>
      <w:tr w:rsidR="00E7298D" w:rsidRPr="006E61C1" w:rsidTr="009C4A14">
        <w:trPr>
          <w:trHeight w:val="2400"/>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j</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k</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l</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m</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n</w:t>
            </w:r>
          </w:p>
        </w:tc>
      </w:tr>
      <w:tr w:rsidR="00E7298D" w:rsidRPr="006E61C1" w:rsidTr="009C4A14">
        <w:trPr>
          <w:trHeight w:val="2466"/>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o</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p</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r</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s</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š</w:t>
            </w:r>
          </w:p>
        </w:tc>
      </w:tr>
      <w:tr w:rsidR="00E7298D" w:rsidRPr="006E61C1" w:rsidTr="009C4A14">
        <w:trPr>
          <w:trHeight w:val="2704"/>
        </w:trPr>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t</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u</w:t>
            </w:r>
          </w:p>
        </w:tc>
        <w:tc>
          <w:tcPr>
            <w:tcW w:w="1812"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v</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z</w:t>
            </w:r>
          </w:p>
        </w:tc>
        <w:tc>
          <w:tcPr>
            <w:tcW w:w="1813" w:type="dxa"/>
          </w:tcPr>
          <w:p w:rsidR="00E7298D" w:rsidRPr="006E61C1" w:rsidRDefault="00E7298D" w:rsidP="009C4A14">
            <w:pPr>
              <w:jc w:val="center"/>
              <w:rPr>
                <w:rFonts w:ascii="Calibri" w:eastAsia="Calibri" w:hAnsi="Calibri" w:cs="Times New Roman"/>
                <w:b/>
                <w:bCs/>
                <w:sz w:val="180"/>
                <w:szCs w:val="180"/>
                <w:lang w:val="sl-SI"/>
              </w:rPr>
            </w:pPr>
            <w:r w:rsidRPr="006E61C1">
              <w:rPr>
                <w:rFonts w:ascii="Calibri" w:eastAsia="Calibri" w:hAnsi="Calibri" w:cs="Times New Roman"/>
                <w:b/>
                <w:bCs/>
                <w:sz w:val="180"/>
                <w:szCs w:val="180"/>
                <w:lang w:val="sl-SI"/>
              </w:rPr>
              <w:t>ž</w:t>
            </w:r>
          </w:p>
        </w:tc>
      </w:tr>
    </w:tbl>
    <w:p w:rsidR="00327F84" w:rsidRPr="00880119" w:rsidRDefault="00327F84">
      <w:pPr>
        <w:rPr>
          <w:lang w:val="sl-SI"/>
        </w:rPr>
      </w:pPr>
    </w:p>
    <w:sectPr w:rsidR="00327F84" w:rsidRPr="00880119" w:rsidSect="002E6D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63990"/>
    <w:multiLevelType w:val="hybridMultilevel"/>
    <w:tmpl w:val="14F0B0DC"/>
    <w:lvl w:ilvl="0" w:tplc="34726464">
      <w:start w:val="1"/>
      <w:numFmt w:val="bullet"/>
      <w:lvlText w:val=""/>
      <w:lvlJc w:val="left"/>
      <w:pPr>
        <w:ind w:left="720" w:hanging="360"/>
      </w:pPr>
      <w:rPr>
        <w:rFonts w:ascii="Wingdings 3" w:hAnsi="Wingdings 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E02B0"/>
    <w:multiLevelType w:val="hybridMultilevel"/>
    <w:tmpl w:val="784429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961DF"/>
    <w:multiLevelType w:val="hybridMultilevel"/>
    <w:tmpl w:val="F6D01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4D"/>
    <w:rsid w:val="00006742"/>
    <w:rsid w:val="0021714D"/>
    <w:rsid w:val="002E6DF4"/>
    <w:rsid w:val="00327F84"/>
    <w:rsid w:val="006D7852"/>
    <w:rsid w:val="006E61C1"/>
    <w:rsid w:val="00880119"/>
    <w:rsid w:val="00E7298D"/>
    <w:rsid w:val="00FA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7F4F"/>
  <w15:chartTrackingRefBased/>
  <w15:docId w15:val="{FEFC46A8-2BD2-5244-B87D-F898E0CE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1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1714D"/>
    <w:pPr>
      <w:ind w:left="720"/>
      <w:contextualSpacing/>
    </w:pPr>
  </w:style>
  <w:style w:type="paragraph" w:styleId="Besedilooblaka">
    <w:name w:val="Balloon Text"/>
    <w:basedOn w:val="Navaden"/>
    <w:link w:val="BesedilooblakaZnak"/>
    <w:uiPriority w:val="99"/>
    <w:semiHidden/>
    <w:unhideWhenUsed/>
    <w:rsid w:val="006D785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7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4693">
      <w:bodyDiv w:val="1"/>
      <w:marLeft w:val="0"/>
      <w:marRight w:val="0"/>
      <w:marTop w:val="0"/>
      <w:marBottom w:val="0"/>
      <w:divBdr>
        <w:top w:val="none" w:sz="0" w:space="0" w:color="auto"/>
        <w:left w:val="none" w:sz="0" w:space="0" w:color="auto"/>
        <w:bottom w:val="none" w:sz="0" w:space="0" w:color="auto"/>
        <w:right w:val="none" w:sz="0" w:space="0" w:color="auto"/>
      </w:divBdr>
    </w:div>
    <w:div w:id="695078248">
      <w:bodyDiv w:val="1"/>
      <w:marLeft w:val="0"/>
      <w:marRight w:val="0"/>
      <w:marTop w:val="0"/>
      <w:marBottom w:val="0"/>
      <w:divBdr>
        <w:top w:val="none" w:sz="0" w:space="0" w:color="auto"/>
        <w:left w:val="none" w:sz="0" w:space="0" w:color="auto"/>
        <w:bottom w:val="none" w:sz="0" w:space="0" w:color="auto"/>
        <w:right w:val="none" w:sz="0" w:space="0" w:color="auto"/>
      </w:divBdr>
    </w:div>
    <w:div w:id="926966452">
      <w:bodyDiv w:val="1"/>
      <w:marLeft w:val="0"/>
      <w:marRight w:val="0"/>
      <w:marTop w:val="0"/>
      <w:marBottom w:val="0"/>
      <w:divBdr>
        <w:top w:val="none" w:sz="0" w:space="0" w:color="auto"/>
        <w:left w:val="none" w:sz="0" w:space="0" w:color="auto"/>
        <w:bottom w:val="none" w:sz="0" w:space="0" w:color="auto"/>
        <w:right w:val="none" w:sz="0" w:space="0" w:color="auto"/>
      </w:divBdr>
    </w:div>
    <w:div w:id="1372919125">
      <w:bodyDiv w:val="1"/>
      <w:marLeft w:val="0"/>
      <w:marRight w:val="0"/>
      <w:marTop w:val="0"/>
      <w:marBottom w:val="0"/>
      <w:divBdr>
        <w:top w:val="none" w:sz="0" w:space="0" w:color="auto"/>
        <w:left w:val="none" w:sz="0" w:space="0" w:color="auto"/>
        <w:bottom w:val="none" w:sz="0" w:space="0" w:color="auto"/>
        <w:right w:val="none" w:sz="0" w:space="0" w:color="auto"/>
      </w:divBdr>
    </w:div>
    <w:div w:id="1611664452">
      <w:bodyDiv w:val="1"/>
      <w:marLeft w:val="0"/>
      <w:marRight w:val="0"/>
      <w:marTop w:val="0"/>
      <w:marBottom w:val="0"/>
      <w:divBdr>
        <w:top w:val="none" w:sz="0" w:space="0" w:color="auto"/>
        <w:left w:val="none" w:sz="0" w:space="0" w:color="auto"/>
        <w:bottom w:val="none" w:sz="0" w:space="0" w:color="auto"/>
        <w:right w:val="none" w:sz="0" w:space="0" w:color="auto"/>
      </w:divBdr>
    </w:div>
    <w:div w:id="2019426687">
      <w:bodyDiv w:val="1"/>
      <w:marLeft w:val="0"/>
      <w:marRight w:val="0"/>
      <w:marTop w:val="0"/>
      <w:marBottom w:val="0"/>
      <w:divBdr>
        <w:top w:val="none" w:sz="0" w:space="0" w:color="auto"/>
        <w:left w:val="none" w:sz="0" w:space="0" w:color="auto"/>
        <w:bottom w:val="none" w:sz="0" w:space="0" w:color="auto"/>
        <w:right w:val="none" w:sz="0" w:space="0" w:color="auto"/>
      </w:divBdr>
    </w:div>
    <w:div w:id="20972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Ana</dc:creator>
  <cp:keywords/>
  <dc:description/>
  <cp:lastModifiedBy>Oblak, Teja</cp:lastModifiedBy>
  <cp:revision>2</cp:revision>
  <dcterms:created xsi:type="dcterms:W3CDTF">2020-05-06T12:29:00Z</dcterms:created>
  <dcterms:modified xsi:type="dcterms:W3CDTF">2020-05-06T12:29:00Z</dcterms:modified>
</cp:coreProperties>
</file>